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AA" w:rsidRDefault="00E56EAA"/>
    <w:p w:rsidR="00E47B36" w:rsidRDefault="00E47B36"/>
    <w:p w:rsidR="00E47B36" w:rsidRDefault="00E47B36"/>
    <w:p w:rsidR="00800A90" w:rsidRDefault="00800A90" w:rsidP="00E47B36">
      <w:pPr>
        <w:autoSpaceDE w:val="0"/>
        <w:autoSpaceDN w:val="0"/>
        <w:adjustRightInd w:val="0"/>
        <w:ind w:left="1134" w:right="566"/>
        <w:rPr>
          <w:rFonts w:ascii="Frutiger LT 55 Roman" w:hAnsi="Frutiger LT 55 Roman" w:cs="Arial-BoldMT"/>
          <w:b/>
          <w:bCs/>
          <w:sz w:val="32"/>
          <w:szCs w:val="32"/>
        </w:rPr>
      </w:pPr>
    </w:p>
    <w:p w:rsidR="00800A90" w:rsidRDefault="00800A90" w:rsidP="00E47B36">
      <w:pPr>
        <w:autoSpaceDE w:val="0"/>
        <w:autoSpaceDN w:val="0"/>
        <w:adjustRightInd w:val="0"/>
        <w:ind w:left="1134" w:right="566"/>
        <w:rPr>
          <w:rFonts w:ascii="Frutiger LT 55 Roman" w:hAnsi="Frutiger LT 55 Roman" w:cs="Arial-BoldMT"/>
          <w:b/>
          <w:bCs/>
          <w:sz w:val="32"/>
          <w:szCs w:val="32"/>
        </w:rPr>
      </w:pPr>
    </w:p>
    <w:p w:rsidR="005172DC" w:rsidRDefault="005172DC" w:rsidP="005172DC">
      <w:pPr>
        <w:autoSpaceDE w:val="0"/>
        <w:autoSpaceDN w:val="0"/>
        <w:adjustRightInd w:val="0"/>
        <w:ind w:left="1134" w:right="566"/>
        <w:jc w:val="both"/>
        <w:rPr>
          <w:rFonts w:ascii="Frutiger LT 55 Roman" w:hAnsi="Frutiger LT 55 Roman" w:cs="Arial-BoldMT"/>
          <w:b/>
          <w:bCs/>
          <w:sz w:val="32"/>
          <w:szCs w:val="32"/>
        </w:rPr>
      </w:pPr>
    </w:p>
    <w:p w:rsidR="00E47B36" w:rsidRPr="00800A90" w:rsidRDefault="0086188D" w:rsidP="005172DC">
      <w:pPr>
        <w:autoSpaceDE w:val="0"/>
        <w:autoSpaceDN w:val="0"/>
        <w:adjustRightInd w:val="0"/>
        <w:ind w:left="1134" w:right="566"/>
        <w:jc w:val="both"/>
        <w:rPr>
          <w:rFonts w:ascii="Frutiger LT 55 Roman" w:hAnsi="Frutiger LT 55 Roman" w:cs="Arial-BoldMT"/>
          <w:b/>
          <w:bCs/>
          <w:sz w:val="32"/>
          <w:szCs w:val="32"/>
        </w:rPr>
      </w:pPr>
      <w:r w:rsidRPr="00800A90">
        <w:rPr>
          <w:rFonts w:ascii="Frutiger LT 55 Roman" w:hAnsi="Frutiger LT 55 Roman" w:cs="Arial-BoldMT"/>
          <w:b/>
          <w:bCs/>
          <w:sz w:val="32"/>
          <w:szCs w:val="32"/>
        </w:rPr>
        <w:t>Vorsorge im Sterbefall: Warum noch zögern?</w:t>
      </w:r>
    </w:p>
    <w:p w:rsidR="00371F89" w:rsidRPr="00800A90" w:rsidRDefault="00EF44E5" w:rsidP="005172DC">
      <w:pPr>
        <w:ind w:left="1134" w:right="1133"/>
        <w:jc w:val="both"/>
        <w:rPr>
          <w:rFonts w:ascii="Frutiger LT 55 Roman" w:hAnsi="Frutiger LT 55 Roman" w:cs="Arial"/>
          <w:b/>
          <w:iCs/>
        </w:rPr>
      </w:pPr>
      <w:r w:rsidRPr="00800A90">
        <w:rPr>
          <w:rFonts w:ascii="Frutiger LT 55 Roman" w:hAnsi="Frutiger LT 55 Roman" w:cs="Arial"/>
          <w:b/>
          <w:iCs/>
        </w:rPr>
        <w:t>Immer mehr Menschen möchten schon zu Lebzeiten über ihre Grabg</w:t>
      </w:r>
      <w:r w:rsidRPr="00800A90">
        <w:rPr>
          <w:rFonts w:ascii="Frutiger LT 55 Roman" w:hAnsi="Frutiger LT 55 Roman" w:cs="Arial"/>
          <w:b/>
          <w:iCs/>
        </w:rPr>
        <w:t>e</w:t>
      </w:r>
      <w:r w:rsidR="005172DC">
        <w:rPr>
          <w:rFonts w:ascii="Frutiger LT 55 Roman" w:hAnsi="Frutiger LT 55 Roman" w:cs="Arial"/>
          <w:b/>
          <w:iCs/>
        </w:rPr>
        <w:t>s</w:t>
      </w:r>
      <w:r w:rsidRPr="00800A90">
        <w:rPr>
          <w:rFonts w:ascii="Frutiger LT 55 Roman" w:hAnsi="Frutiger LT 55 Roman" w:cs="Arial"/>
          <w:b/>
          <w:iCs/>
        </w:rPr>
        <w:t>ta</w:t>
      </w:r>
      <w:r w:rsidR="005172DC">
        <w:rPr>
          <w:rFonts w:ascii="Frutiger LT 55 Roman" w:hAnsi="Frutiger LT 55 Roman" w:cs="Arial"/>
          <w:b/>
          <w:iCs/>
        </w:rPr>
        <w:t>lt</w:t>
      </w:r>
      <w:r w:rsidRPr="00800A90">
        <w:rPr>
          <w:rFonts w:ascii="Frutiger LT 55 Roman" w:hAnsi="Frutiger LT 55 Roman" w:cs="Arial"/>
          <w:b/>
          <w:iCs/>
        </w:rPr>
        <w:t>ung entscheiden</w:t>
      </w:r>
    </w:p>
    <w:p w:rsidR="0086188D" w:rsidRPr="00800A90" w:rsidRDefault="0086188D" w:rsidP="005172DC">
      <w:pPr>
        <w:ind w:left="1134" w:right="1133"/>
        <w:jc w:val="both"/>
        <w:rPr>
          <w:rFonts w:ascii="Frutiger LT 55 Roman" w:hAnsi="Frutiger LT 55 Roman" w:cs="Arial"/>
          <w:b/>
        </w:rPr>
      </w:pPr>
      <w:r w:rsidRPr="00800A90">
        <w:rPr>
          <w:rFonts w:ascii="Frutiger LT 55 Roman" w:hAnsi="Frutiger LT 55 Roman" w:cs="Arial"/>
          <w:b/>
        </w:rPr>
        <w:t>(</w:t>
      </w:r>
      <w:r w:rsidR="00800A90" w:rsidRPr="00800A90">
        <w:rPr>
          <w:rFonts w:ascii="Frutiger LT 55 Roman" w:hAnsi="Frutiger LT 55 Roman" w:cs="Arial"/>
          <w:b/>
        </w:rPr>
        <w:t>Gelsenkirchen</w:t>
      </w:r>
      <w:r w:rsidRPr="00800A90">
        <w:rPr>
          <w:rFonts w:ascii="Frutiger LT 55 Roman" w:hAnsi="Frutiger LT 55 Roman" w:cs="Arial"/>
          <w:b/>
        </w:rPr>
        <w:t>, 19. September 2016)</w:t>
      </w:r>
      <w:r w:rsidR="005172DC">
        <w:rPr>
          <w:rFonts w:ascii="Frutiger LT 55 Roman" w:hAnsi="Frutiger LT 55 Roman" w:cs="Arial"/>
          <w:b/>
        </w:rPr>
        <w:t xml:space="preserve"> </w:t>
      </w:r>
      <w:bookmarkStart w:id="0" w:name="_GoBack"/>
      <w:bookmarkEnd w:id="0"/>
      <w:r w:rsidRPr="00800A90">
        <w:rPr>
          <w:rFonts w:ascii="Frutiger LT 55 Roman" w:hAnsi="Frutiger LT 55 Roman" w:cs="Arial"/>
          <w:b/>
        </w:rPr>
        <w:t xml:space="preserve"> Schon oft hatte Katharina versucht, mit ihrem Mann über Vorsorge im Sterbefall zu reden, doch immer wieder lenkte der 82-Jährige ab, ergriff ein anderes Thema mit der Begründung: „Wir haben doch schon eine Patientenverfügung. Das mit dem Grab hat noch Zeit, wir sind doch beide noch fit“. Katharina aber wollte das Thema nicht mehr auf die lange Bank schieben und machte kurzerhand einen Termin bei ihrem Friedhofsgärtner vor Ort.</w:t>
      </w:r>
    </w:p>
    <w:p w:rsidR="0086188D" w:rsidRPr="00800A90" w:rsidRDefault="0086188D" w:rsidP="005172DC">
      <w:pPr>
        <w:ind w:left="1134" w:right="991"/>
        <w:jc w:val="both"/>
        <w:rPr>
          <w:rFonts w:ascii="Frutiger LT 55 Roman" w:hAnsi="Frutiger LT 55 Roman" w:cs="Arial"/>
        </w:rPr>
      </w:pPr>
      <w:r w:rsidRPr="00800A90">
        <w:rPr>
          <w:rFonts w:ascii="Frutiger LT 55 Roman" w:hAnsi="Frutiger LT 55 Roman" w:cs="Arial"/>
        </w:rPr>
        <w:t xml:space="preserve">Die Endsiebzigerin hatte erst kürzlich an einer Tagesfahrt zu einer </w:t>
      </w:r>
      <w:r w:rsidR="0051150B" w:rsidRPr="00800A90">
        <w:rPr>
          <w:rFonts w:ascii="Frutiger LT 55 Roman" w:hAnsi="Frutiger LT 55 Roman" w:cs="Arial"/>
        </w:rPr>
        <w:t>Bundesgartenschau teilgeno</w:t>
      </w:r>
      <w:r w:rsidR="0051150B" w:rsidRPr="00800A90">
        <w:rPr>
          <w:rFonts w:ascii="Frutiger LT 55 Roman" w:hAnsi="Frutiger LT 55 Roman" w:cs="Arial"/>
        </w:rPr>
        <w:t>m</w:t>
      </w:r>
      <w:r w:rsidR="0051150B" w:rsidRPr="00800A90">
        <w:rPr>
          <w:rFonts w:ascii="Frutiger LT 55 Roman" w:hAnsi="Frutiger LT 55 Roman" w:cs="Arial"/>
        </w:rPr>
        <w:t>men</w:t>
      </w:r>
      <w:r w:rsidRPr="00800A90">
        <w:rPr>
          <w:rFonts w:ascii="Frutiger LT 55 Roman" w:hAnsi="Frutiger LT 55 Roman" w:cs="Arial"/>
        </w:rPr>
        <w:t>. Dort kam ihr wieder der Gedanke an die eigene Vorsorgeregelung, während sie den Ausfü</w:t>
      </w:r>
      <w:r w:rsidRPr="00800A90">
        <w:rPr>
          <w:rFonts w:ascii="Frutiger LT 55 Roman" w:hAnsi="Frutiger LT 55 Roman" w:cs="Arial"/>
        </w:rPr>
        <w:t>h</w:t>
      </w:r>
      <w:r w:rsidRPr="00800A90">
        <w:rPr>
          <w:rFonts w:ascii="Frutiger LT 55 Roman" w:hAnsi="Frutiger LT 55 Roman" w:cs="Arial"/>
        </w:rPr>
        <w:t>rungen des Gästeführers lauschte, der im Ausstellungsteil „Grabgestaltung und Denkmal“ über die verschiedenen Bestattungsmöglichkeiten sprach und die einzelnen Bereich</w:t>
      </w:r>
      <w:r w:rsidR="00310B63" w:rsidRPr="00800A90">
        <w:rPr>
          <w:rFonts w:ascii="Frutiger LT 55 Roman" w:hAnsi="Frutiger LT 55 Roman" w:cs="Arial"/>
        </w:rPr>
        <w:t>e</w:t>
      </w:r>
      <w:r w:rsidRPr="00800A90">
        <w:rPr>
          <w:rFonts w:ascii="Frutiger LT 55 Roman" w:hAnsi="Frutiger LT 55 Roman" w:cs="Arial"/>
        </w:rPr>
        <w:t xml:space="preserve"> der Ausstellung erklä</w:t>
      </w:r>
      <w:r w:rsidRPr="00800A90">
        <w:rPr>
          <w:rFonts w:ascii="Frutiger LT 55 Roman" w:hAnsi="Frutiger LT 55 Roman" w:cs="Arial"/>
        </w:rPr>
        <w:t>r</w:t>
      </w:r>
      <w:r w:rsidRPr="00800A90">
        <w:rPr>
          <w:rFonts w:ascii="Frutiger LT 55 Roman" w:hAnsi="Frutiger LT 55 Roman" w:cs="Arial"/>
        </w:rPr>
        <w:t>te. Zum ersten Mal war Katharina dabei auf eine</w:t>
      </w:r>
      <w:r w:rsidR="00800A90" w:rsidRPr="00800A90">
        <w:rPr>
          <w:rFonts w:ascii="Frutiger LT 55 Roman" w:hAnsi="Frutiger LT 55 Roman" w:cs="Arial"/>
        </w:rPr>
        <w:t>n</w:t>
      </w:r>
      <w:r w:rsidRPr="00800A90">
        <w:rPr>
          <w:rFonts w:ascii="Frutiger LT 55 Roman" w:hAnsi="Frutiger LT 55 Roman" w:cs="Arial"/>
        </w:rPr>
        <w:t xml:space="preserve"> „</w:t>
      </w:r>
      <w:r w:rsidR="006847B5" w:rsidRPr="00800A90">
        <w:rPr>
          <w:rFonts w:ascii="Frutiger LT 55 Roman" w:hAnsi="Frutiger LT 55 Roman" w:cs="Arial"/>
        </w:rPr>
        <w:t>gärtnerisch</w:t>
      </w:r>
      <w:r w:rsidR="00800A90" w:rsidRPr="00800A90">
        <w:rPr>
          <w:rFonts w:ascii="Frutiger LT 55 Roman" w:hAnsi="Frutiger LT 55 Roman" w:cs="Arial"/>
        </w:rPr>
        <w:t>,</w:t>
      </w:r>
      <w:r w:rsidR="006847B5" w:rsidRPr="00800A90">
        <w:rPr>
          <w:rFonts w:ascii="Frutiger LT 55 Roman" w:hAnsi="Frutiger LT 55 Roman" w:cs="Arial"/>
        </w:rPr>
        <w:t xml:space="preserve"> dauergrabgepflegte</w:t>
      </w:r>
      <w:r w:rsidR="00800A90" w:rsidRPr="00800A90">
        <w:rPr>
          <w:rFonts w:ascii="Frutiger LT 55 Roman" w:hAnsi="Frutiger LT 55 Roman" w:cs="Arial"/>
        </w:rPr>
        <w:t>n</w:t>
      </w:r>
      <w:r w:rsidR="006847B5" w:rsidRPr="00800A90">
        <w:rPr>
          <w:rFonts w:ascii="Frutiger LT 55 Roman" w:hAnsi="Frutiger LT 55 Roman" w:cs="Arial"/>
        </w:rPr>
        <w:t xml:space="preserve"> Gemei</w:t>
      </w:r>
      <w:r w:rsidR="006847B5" w:rsidRPr="00800A90">
        <w:rPr>
          <w:rFonts w:ascii="Frutiger LT 55 Roman" w:hAnsi="Frutiger LT 55 Roman" w:cs="Arial"/>
        </w:rPr>
        <w:t>n</w:t>
      </w:r>
      <w:r w:rsidR="006847B5" w:rsidRPr="00800A90">
        <w:rPr>
          <w:rFonts w:ascii="Frutiger LT 55 Roman" w:hAnsi="Frutiger LT 55 Roman" w:cs="Arial"/>
        </w:rPr>
        <w:t>schaftsg</w:t>
      </w:r>
      <w:r w:rsidR="00800A90" w:rsidRPr="00800A90">
        <w:rPr>
          <w:rFonts w:ascii="Frutiger LT 55 Roman" w:hAnsi="Frutiger LT 55 Roman" w:cs="Arial"/>
        </w:rPr>
        <w:t>arten</w:t>
      </w:r>
      <w:r w:rsidRPr="00800A90">
        <w:rPr>
          <w:rFonts w:ascii="Frutiger LT 55 Roman" w:hAnsi="Frutiger LT 55 Roman" w:cs="Arial"/>
        </w:rPr>
        <w:t>“ aufmerksam geworden. Besonders der gartenähnliche Charakter des gesamten Areals hatte es ihr angetan. Gräber und Rahmenbepflanzung zeigten sich in einer harmonisch au</w:t>
      </w:r>
      <w:r w:rsidRPr="00800A90">
        <w:rPr>
          <w:rFonts w:ascii="Frutiger LT 55 Roman" w:hAnsi="Frutiger LT 55 Roman" w:cs="Arial"/>
        </w:rPr>
        <w:t>f</w:t>
      </w:r>
      <w:r w:rsidRPr="00800A90">
        <w:rPr>
          <w:rFonts w:ascii="Frutiger LT 55 Roman" w:hAnsi="Frutiger LT 55 Roman" w:cs="Arial"/>
        </w:rPr>
        <w:t xml:space="preserve">einander abgestimmten Einheit, es gab viele Sitzmöglichkeiten und sogar einige Wasserspiele. </w:t>
      </w:r>
    </w:p>
    <w:p w:rsidR="0086188D" w:rsidRPr="00800A90" w:rsidRDefault="0086188D" w:rsidP="005172DC">
      <w:pPr>
        <w:ind w:left="1134" w:right="991"/>
        <w:jc w:val="both"/>
        <w:rPr>
          <w:rFonts w:ascii="Frutiger LT 55 Roman" w:hAnsi="Frutiger LT 55 Roman" w:cs="Arial"/>
        </w:rPr>
      </w:pPr>
      <w:r w:rsidRPr="00800A90">
        <w:rPr>
          <w:rFonts w:ascii="Frutiger LT 55 Roman" w:hAnsi="Frutiger LT 55 Roman" w:cs="Arial"/>
        </w:rPr>
        <w:t>Das musste sie unbedingt ihrem Mann Fritz erzählen. Eing</w:t>
      </w:r>
      <w:r w:rsidR="005172DC">
        <w:rPr>
          <w:rFonts w:ascii="Frutiger LT 55 Roman" w:hAnsi="Frutiger LT 55 Roman" w:cs="Arial"/>
        </w:rPr>
        <w:t>ebettet in solch einem Gemeinschaft</w:t>
      </w:r>
      <w:r w:rsidR="005172DC">
        <w:rPr>
          <w:rFonts w:ascii="Frutiger LT 55 Roman" w:hAnsi="Frutiger LT 55 Roman" w:cs="Arial"/>
        </w:rPr>
        <w:t>s</w:t>
      </w:r>
      <w:r w:rsidR="005172DC">
        <w:rPr>
          <w:rFonts w:ascii="Frutiger LT 55 Roman" w:hAnsi="Frutiger LT 55 Roman" w:cs="Arial"/>
        </w:rPr>
        <w:t>g</w:t>
      </w:r>
      <w:r w:rsidRPr="00800A90">
        <w:rPr>
          <w:rFonts w:ascii="Frutiger LT 55 Roman" w:hAnsi="Frutiger LT 55 Roman" w:cs="Arial"/>
        </w:rPr>
        <w:t xml:space="preserve">arten </w:t>
      </w:r>
      <w:r w:rsidR="00800A90" w:rsidRPr="00800A90">
        <w:rPr>
          <w:rFonts w:ascii="Frutiger LT 55 Roman" w:hAnsi="Frutiger LT 55 Roman" w:cs="Arial"/>
        </w:rPr>
        <w:t xml:space="preserve">auf dem Friedhof </w:t>
      </w:r>
      <w:r w:rsidRPr="00800A90">
        <w:rPr>
          <w:rFonts w:ascii="Frutiger LT 55 Roman" w:hAnsi="Frutiger LT 55 Roman" w:cs="Arial"/>
        </w:rPr>
        <w:t>ihr gemeinsa</w:t>
      </w:r>
      <w:r w:rsidR="00713CDA" w:rsidRPr="00800A90">
        <w:rPr>
          <w:rFonts w:ascii="Frutiger LT 55 Roman" w:hAnsi="Frutiger LT 55 Roman" w:cs="Arial"/>
        </w:rPr>
        <w:t>mes Grab zu wissen, der Gedanke</w:t>
      </w:r>
      <w:r w:rsidRPr="00800A90">
        <w:rPr>
          <w:rFonts w:ascii="Frutiger LT 55 Roman" w:hAnsi="Frutiger LT 55 Roman" w:cs="Arial"/>
        </w:rPr>
        <w:t xml:space="preserve"> gefiel ihr. Auch in </w:t>
      </w:r>
      <w:r w:rsidR="006847B5" w:rsidRPr="00800A90">
        <w:rPr>
          <w:rFonts w:ascii="Frutiger LT 55 Roman" w:hAnsi="Frutiger LT 55 Roman" w:cs="Arial"/>
        </w:rPr>
        <w:t>Gelse</w:t>
      </w:r>
      <w:r w:rsidR="006847B5" w:rsidRPr="00800A90">
        <w:rPr>
          <w:rFonts w:ascii="Frutiger LT 55 Roman" w:hAnsi="Frutiger LT 55 Roman" w:cs="Arial"/>
        </w:rPr>
        <w:t>n</w:t>
      </w:r>
      <w:r w:rsidR="006847B5" w:rsidRPr="00800A90">
        <w:rPr>
          <w:rFonts w:ascii="Frutiger LT 55 Roman" w:hAnsi="Frutiger LT 55 Roman" w:cs="Arial"/>
        </w:rPr>
        <w:t>kirchen</w:t>
      </w:r>
      <w:r w:rsidRPr="00800A90">
        <w:rPr>
          <w:rFonts w:ascii="Frutiger LT 55 Roman" w:hAnsi="Frutiger LT 55 Roman" w:cs="Arial"/>
        </w:rPr>
        <w:t xml:space="preserve"> g</w:t>
      </w:r>
      <w:r w:rsidR="00800A90" w:rsidRPr="00800A90">
        <w:rPr>
          <w:rFonts w:ascii="Frutiger LT 55 Roman" w:hAnsi="Frutiger LT 55 Roman" w:cs="Arial"/>
        </w:rPr>
        <w:t>ibt</w:t>
      </w:r>
      <w:r w:rsidRPr="00800A90">
        <w:rPr>
          <w:rFonts w:ascii="Frutiger LT 55 Roman" w:hAnsi="Frutiger LT 55 Roman" w:cs="Arial"/>
        </w:rPr>
        <w:t xml:space="preserve"> es diese Möglichkeit der Bestattung, erfuhr sie während ihres Ausflugs von einem a</w:t>
      </w:r>
      <w:r w:rsidRPr="00800A90">
        <w:rPr>
          <w:rFonts w:ascii="Frutiger LT 55 Roman" w:hAnsi="Frutiger LT 55 Roman" w:cs="Arial"/>
        </w:rPr>
        <w:t>n</w:t>
      </w:r>
      <w:r w:rsidRPr="00800A90">
        <w:rPr>
          <w:rFonts w:ascii="Frutiger LT 55 Roman" w:hAnsi="Frutiger LT 55 Roman" w:cs="Arial"/>
        </w:rPr>
        <w:t>deren Teilnehmer. Allerdings würde das Grab immer von einem Friedhofsgärtner betreut. Beim Gedanken an ihre Kinder, die weit entfernt leben und später sicher nicht die Pflege übernehmen können, fühlte sie sich innerlich befreit.</w:t>
      </w:r>
    </w:p>
    <w:p w:rsidR="0086188D" w:rsidRDefault="0086188D" w:rsidP="005172DC">
      <w:pPr>
        <w:ind w:left="1134" w:right="991"/>
        <w:jc w:val="both"/>
        <w:rPr>
          <w:rFonts w:ascii="Frutiger LT 55 Roman" w:hAnsi="Frutiger LT 55 Roman" w:cs="Arial"/>
        </w:rPr>
      </w:pPr>
      <w:r w:rsidRPr="00800A90">
        <w:rPr>
          <w:rFonts w:ascii="Frutiger LT 55 Roman" w:hAnsi="Frutiger LT 55 Roman" w:cs="Arial"/>
        </w:rPr>
        <w:t xml:space="preserve">Bei </w:t>
      </w:r>
      <w:r w:rsidR="00800A90" w:rsidRPr="00800A90">
        <w:rPr>
          <w:rFonts w:ascii="Frutiger LT 55 Roman" w:hAnsi="Frutiger LT 55 Roman" w:cs="Arial"/>
        </w:rPr>
        <w:t xml:space="preserve">einem </w:t>
      </w:r>
      <w:r w:rsidRPr="00800A90">
        <w:rPr>
          <w:rFonts w:ascii="Frutiger LT 55 Roman" w:hAnsi="Frutiger LT 55 Roman" w:cs="Arial"/>
        </w:rPr>
        <w:t xml:space="preserve">Besprechungstermin mit </w:t>
      </w:r>
      <w:r w:rsidR="00800A90" w:rsidRPr="00800A90">
        <w:rPr>
          <w:rFonts w:ascii="Frutiger LT 55 Roman" w:hAnsi="Frutiger LT 55 Roman" w:cs="Arial"/>
        </w:rPr>
        <w:t>ihrem</w:t>
      </w:r>
      <w:r w:rsidRPr="00800A90">
        <w:rPr>
          <w:rFonts w:ascii="Frutiger LT 55 Roman" w:hAnsi="Frutiger LT 55 Roman" w:cs="Arial"/>
        </w:rPr>
        <w:t xml:space="preserve"> Friedhofsgärtner </w:t>
      </w:r>
      <w:r w:rsidR="00800A90" w:rsidRPr="00800A90">
        <w:rPr>
          <w:rFonts w:ascii="Frutiger LT 55 Roman" w:hAnsi="Frutiger LT 55 Roman" w:cs="Arial"/>
        </w:rPr>
        <w:t xml:space="preserve">in Gelsenkirchen </w:t>
      </w:r>
      <w:r w:rsidRPr="00800A90">
        <w:rPr>
          <w:rFonts w:ascii="Frutiger LT 55 Roman" w:hAnsi="Frutiger LT 55 Roman" w:cs="Arial"/>
        </w:rPr>
        <w:t xml:space="preserve">erfuhr das Ehepaar genaue Details zur Bestattung in einem </w:t>
      </w:r>
      <w:r w:rsidR="006847B5" w:rsidRPr="00800A90">
        <w:rPr>
          <w:rFonts w:ascii="Frutiger LT 55 Roman" w:hAnsi="Frutiger LT 55 Roman" w:cs="Arial"/>
        </w:rPr>
        <w:t>dauergrabgepflegten Gemeinschaftsgarten</w:t>
      </w:r>
      <w:r w:rsidR="00800A90" w:rsidRPr="00800A90">
        <w:rPr>
          <w:rFonts w:ascii="Frutiger LT 55 Roman" w:hAnsi="Frutiger LT 55 Roman" w:cs="Arial"/>
        </w:rPr>
        <w:t>, die es in vie</w:t>
      </w:r>
      <w:r w:rsidR="00800A90" w:rsidRPr="00800A90">
        <w:rPr>
          <w:rFonts w:ascii="Frutiger LT 55 Roman" w:hAnsi="Frutiger LT 55 Roman" w:cs="Arial"/>
        </w:rPr>
        <w:t>l</w:t>
      </w:r>
      <w:r w:rsidR="00800A90" w:rsidRPr="00800A90">
        <w:rPr>
          <w:rFonts w:ascii="Frutiger LT 55 Roman" w:hAnsi="Frutiger LT 55 Roman" w:cs="Arial"/>
        </w:rPr>
        <w:t>facher Art und Weise auf den meisten Friedhöfen in Gelsenkirchen und Umgebung gibt</w:t>
      </w:r>
      <w:r w:rsidRPr="00800A90">
        <w:rPr>
          <w:rFonts w:ascii="Frutiger LT 55 Roman" w:hAnsi="Frutiger LT 55 Roman" w:cs="Arial"/>
        </w:rPr>
        <w:t>. Alle Lei</w:t>
      </w:r>
      <w:r w:rsidRPr="00800A90">
        <w:rPr>
          <w:rFonts w:ascii="Frutiger LT 55 Roman" w:hAnsi="Frutiger LT 55 Roman" w:cs="Arial"/>
        </w:rPr>
        <w:t>s</w:t>
      </w:r>
      <w:r w:rsidRPr="00800A90">
        <w:rPr>
          <w:rFonts w:ascii="Frutiger LT 55 Roman" w:hAnsi="Frutiger LT 55 Roman" w:cs="Arial"/>
        </w:rPr>
        <w:t>tungen waren übersichtlich in einem Vertrag aufgeführt. Der Vertrag wäre auf jeden Fall über</w:t>
      </w:r>
      <w:r w:rsidR="006847B5" w:rsidRPr="00800A90">
        <w:rPr>
          <w:rFonts w:ascii="Frutiger LT 55 Roman" w:hAnsi="Frutiger LT 55 Roman" w:cs="Arial"/>
        </w:rPr>
        <w:t xml:space="preserve"> </w:t>
      </w:r>
      <w:r w:rsidR="00800A90" w:rsidRPr="00800A90">
        <w:rPr>
          <w:rFonts w:ascii="Frutiger LT 55 Roman" w:hAnsi="Frutiger LT 55 Roman" w:cs="Arial"/>
        </w:rPr>
        <w:t>eine</w:t>
      </w:r>
      <w:r w:rsidRPr="00800A90">
        <w:rPr>
          <w:rFonts w:ascii="Frutiger LT 55 Roman" w:hAnsi="Frutiger LT 55 Roman" w:cs="Arial"/>
        </w:rPr>
        <w:t xml:space="preserve"> </w:t>
      </w:r>
      <w:r w:rsidR="006847B5" w:rsidRPr="00800A90">
        <w:rPr>
          <w:rFonts w:ascii="Frutiger LT 55 Roman" w:hAnsi="Frutiger LT 55 Roman" w:cs="Arial"/>
        </w:rPr>
        <w:t>Treuhandstelle</w:t>
      </w:r>
      <w:r w:rsidR="00800A90" w:rsidRPr="00800A90">
        <w:rPr>
          <w:rFonts w:ascii="Frutiger LT 55 Roman" w:hAnsi="Frutiger LT 55 Roman" w:cs="Arial"/>
        </w:rPr>
        <w:t xml:space="preserve"> für Dauergrabpflege</w:t>
      </w:r>
      <w:r w:rsidR="006847B5" w:rsidRPr="00800A90">
        <w:rPr>
          <w:rFonts w:ascii="Frutiger LT 55 Roman" w:hAnsi="Frutiger LT 55 Roman" w:cs="Arial"/>
        </w:rPr>
        <w:t xml:space="preserve">, </w:t>
      </w:r>
      <w:r w:rsidR="00800A90" w:rsidRPr="00800A90">
        <w:rPr>
          <w:rFonts w:ascii="Frutiger LT 55 Roman" w:hAnsi="Frutiger LT 55 Roman" w:cs="Arial"/>
        </w:rPr>
        <w:t xml:space="preserve">hier in Gelsenkirchen ist das die </w:t>
      </w:r>
      <w:r w:rsidR="006847B5" w:rsidRPr="00800A90">
        <w:rPr>
          <w:rFonts w:ascii="Frutiger LT 55 Roman" w:hAnsi="Frutiger LT 55 Roman" w:cs="Arial"/>
        </w:rPr>
        <w:t>FGG Friedhofsgärtner Ge</w:t>
      </w:r>
      <w:r w:rsidR="006847B5" w:rsidRPr="00800A90">
        <w:rPr>
          <w:rFonts w:ascii="Frutiger LT 55 Roman" w:hAnsi="Frutiger LT 55 Roman" w:cs="Arial"/>
        </w:rPr>
        <w:t>l</w:t>
      </w:r>
      <w:r w:rsidR="006847B5" w:rsidRPr="00800A90">
        <w:rPr>
          <w:rFonts w:ascii="Frutiger LT 55 Roman" w:hAnsi="Frutiger LT 55 Roman" w:cs="Arial"/>
        </w:rPr>
        <w:t xml:space="preserve">senkirchen eG, </w:t>
      </w:r>
      <w:r w:rsidRPr="00800A90">
        <w:rPr>
          <w:rFonts w:ascii="Frutiger LT 55 Roman" w:hAnsi="Frutiger LT 55 Roman" w:cs="Arial"/>
        </w:rPr>
        <w:t xml:space="preserve">abgesichert, erklärte der Friedhofsgärtner und erzählte weiter: „Die Kosten für die Dauergrabpflege orientieren sich an der Ruhefrist </w:t>
      </w:r>
      <w:r w:rsidR="006847B5" w:rsidRPr="00800A90">
        <w:rPr>
          <w:rFonts w:ascii="Frutiger LT 55 Roman" w:hAnsi="Frutiger LT 55 Roman" w:cs="Arial"/>
        </w:rPr>
        <w:t>–</w:t>
      </w:r>
      <w:r w:rsidR="00800A90" w:rsidRPr="00800A90">
        <w:rPr>
          <w:rFonts w:ascii="Frutiger LT 55 Roman" w:hAnsi="Frutiger LT 55 Roman" w:cs="Arial"/>
        </w:rPr>
        <w:t xml:space="preserve"> </w:t>
      </w:r>
      <w:r w:rsidR="006847B5" w:rsidRPr="00800A90">
        <w:rPr>
          <w:rFonts w:ascii="Frutiger LT 55 Roman" w:hAnsi="Frutiger LT 55 Roman" w:cs="Arial"/>
        </w:rPr>
        <w:t xml:space="preserve">25 Jahre - </w:t>
      </w:r>
      <w:r w:rsidRPr="00800A90">
        <w:rPr>
          <w:rFonts w:ascii="Frutiger LT 55 Roman" w:hAnsi="Frutiger LT 55 Roman" w:cs="Arial"/>
        </w:rPr>
        <w:t>und der damit in Verbindung st</w:t>
      </w:r>
      <w:r w:rsidRPr="00800A90">
        <w:rPr>
          <w:rFonts w:ascii="Frutiger LT 55 Roman" w:hAnsi="Frutiger LT 55 Roman" w:cs="Arial"/>
        </w:rPr>
        <w:t>e</w:t>
      </w:r>
      <w:r w:rsidRPr="00800A90">
        <w:rPr>
          <w:rFonts w:ascii="Frutiger LT 55 Roman" w:hAnsi="Frutiger LT 55 Roman" w:cs="Arial"/>
        </w:rPr>
        <w:t xml:space="preserve">henden Pflegejahre des Grabes. Sollten Sie einen Platz </w:t>
      </w:r>
      <w:r w:rsidR="006847B5" w:rsidRPr="00800A90">
        <w:rPr>
          <w:rFonts w:ascii="Frutiger LT 55 Roman" w:hAnsi="Frutiger LT 55 Roman" w:cs="Arial"/>
        </w:rPr>
        <w:t>in einem dauergrabgepflegten Gemei</w:t>
      </w:r>
      <w:r w:rsidR="006847B5" w:rsidRPr="00800A90">
        <w:rPr>
          <w:rFonts w:ascii="Frutiger LT 55 Roman" w:hAnsi="Frutiger LT 55 Roman" w:cs="Arial"/>
        </w:rPr>
        <w:t>n</w:t>
      </w:r>
      <w:r w:rsidR="006847B5" w:rsidRPr="00800A90">
        <w:rPr>
          <w:rFonts w:ascii="Frutiger LT 55 Roman" w:hAnsi="Frutiger LT 55 Roman" w:cs="Arial"/>
        </w:rPr>
        <w:t>schaftsgrabfeld erwerben</w:t>
      </w:r>
      <w:r w:rsidRPr="00800A90">
        <w:rPr>
          <w:rFonts w:ascii="Frutiger LT 55 Roman" w:hAnsi="Frutiger LT 55 Roman" w:cs="Arial"/>
        </w:rPr>
        <w:t xml:space="preserve">, dann beinhaltet dies generell auch einen Dauergrabpflegevertrag“. </w:t>
      </w:r>
    </w:p>
    <w:p w:rsidR="005172DC" w:rsidRDefault="005172DC" w:rsidP="005172DC">
      <w:pPr>
        <w:ind w:left="1134" w:right="991"/>
        <w:jc w:val="both"/>
        <w:rPr>
          <w:rFonts w:ascii="Frutiger LT 55 Roman" w:hAnsi="Frutiger LT 55 Roman" w:cs="Arial"/>
        </w:rPr>
      </w:pPr>
    </w:p>
    <w:p w:rsidR="005172DC" w:rsidRPr="00800A90" w:rsidRDefault="005172DC" w:rsidP="005172DC">
      <w:pPr>
        <w:ind w:left="1134" w:right="991"/>
        <w:jc w:val="both"/>
        <w:rPr>
          <w:rFonts w:ascii="Frutiger LT 55 Roman" w:hAnsi="Frutiger LT 55 Roman" w:cs="Arial"/>
        </w:rPr>
      </w:pPr>
    </w:p>
    <w:p w:rsidR="00800A90" w:rsidRDefault="00800A90" w:rsidP="005172DC">
      <w:pPr>
        <w:ind w:left="1134" w:right="991"/>
        <w:jc w:val="both"/>
        <w:rPr>
          <w:rFonts w:ascii="Frutiger LT 55 Roman" w:hAnsi="Frutiger LT 55 Roman" w:cs="Arial"/>
        </w:rPr>
      </w:pPr>
    </w:p>
    <w:p w:rsidR="00800A90" w:rsidRDefault="00800A90" w:rsidP="005172DC">
      <w:pPr>
        <w:ind w:left="1134" w:right="991"/>
        <w:jc w:val="both"/>
        <w:rPr>
          <w:rFonts w:ascii="Frutiger LT 55 Roman" w:hAnsi="Frutiger LT 55 Roman" w:cs="Arial"/>
        </w:rPr>
      </w:pPr>
    </w:p>
    <w:p w:rsidR="00800A90" w:rsidRDefault="00800A90" w:rsidP="005172DC">
      <w:pPr>
        <w:ind w:left="1134" w:right="991"/>
        <w:jc w:val="both"/>
        <w:rPr>
          <w:rFonts w:ascii="Frutiger LT 55 Roman" w:hAnsi="Frutiger LT 55 Roman" w:cs="Arial"/>
        </w:rPr>
      </w:pPr>
    </w:p>
    <w:p w:rsidR="00800A90" w:rsidRDefault="005172DC" w:rsidP="005172DC">
      <w:pPr>
        <w:tabs>
          <w:tab w:val="left" w:pos="4787"/>
        </w:tabs>
        <w:ind w:left="1134" w:right="991"/>
        <w:jc w:val="both"/>
        <w:rPr>
          <w:rFonts w:ascii="Frutiger LT 55 Roman" w:hAnsi="Frutiger LT 55 Roman" w:cs="Arial"/>
        </w:rPr>
      </w:pPr>
      <w:r>
        <w:rPr>
          <w:rFonts w:ascii="Frutiger LT 55 Roman" w:hAnsi="Frutiger LT 55 Roman" w:cs="Arial"/>
        </w:rPr>
        <w:tab/>
      </w:r>
    </w:p>
    <w:p w:rsidR="00800A90" w:rsidRDefault="00800A90" w:rsidP="005172DC">
      <w:pPr>
        <w:ind w:left="1134" w:right="991"/>
        <w:jc w:val="both"/>
        <w:rPr>
          <w:rFonts w:ascii="Frutiger LT 55 Roman" w:hAnsi="Frutiger LT 55 Roman" w:cs="Arial"/>
        </w:rPr>
      </w:pPr>
    </w:p>
    <w:p w:rsidR="00800A90" w:rsidRDefault="00800A90" w:rsidP="005172DC">
      <w:pPr>
        <w:ind w:left="1134" w:right="991"/>
        <w:jc w:val="both"/>
        <w:rPr>
          <w:rFonts w:ascii="Frutiger LT 55 Roman" w:hAnsi="Frutiger LT 55 Roman" w:cs="Arial"/>
        </w:rPr>
      </w:pPr>
    </w:p>
    <w:p w:rsidR="00800A90" w:rsidRDefault="00800A90" w:rsidP="005172DC">
      <w:pPr>
        <w:ind w:left="1134" w:right="991"/>
        <w:jc w:val="both"/>
        <w:rPr>
          <w:rFonts w:ascii="Frutiger LT 55 Roman" w:hAnsi="Frutiger LT 55 Roman" w:cs="Arial"/>
        </w:rPr>
      </w:pPr>
    </w:p>
    <w:p w:rsidR="00800A90" w:rsidRDefault="00800A90" w:rsidP="005172DC">
      <w:pPr>
        <w:ind w:left="1134" w:right="991"/>
        <w:jc w:val="both"/>
        <w:rPr>
          <w:rFonts w:ascii="Frutiger LT 55 Roman" w:hAnsi="Frutiger LT 55 Roman" w:cs="Arial"/>
        </w:rPr>
      </w:pPr>
    </w:p>
    <w:p w:rsidR="00800A90" w:rsidRDefault="00800A90" w:rsidP="005172DC">
      <w:pPr>
        <w:ind w:left="1134" w:right="991"/>
        <w:jc w:val="both"/>
        <w:rPr>
          <w:rFonts w:ascii="Frutiger LT 55 Roman" w:hAnsi="Frutiger LT 55 Roman" w:cs="Arial"/>
        </w:rPr>
      </w:pPr>
    </w:p>
    <w:p w:rsidR="0086188D" w:rsidRPr="00800A90" w:rsidRDefault="0086188D" w:rsidP="005172DC">
      <w:pPr>
        <w:ind w:left="1134" w:right="991"/>
        <w:jc w:val="both"/>
        <w:rPr>
          <w:rFonts w:ascii="Frutiger LT 55 Roman" w:hAnsi="Frutiger LT 55 Roman" w:cs="Arial"/>
        </w:rPr>
      </w:pPr>
      <w:r w:rsidRPr="00800A90">
        <w:rPr>
          <w:rFonts w:ascii="Frutiger LT 55 Roman" w:hAnsi="Frutiger LT 55 Roman" w:cs="Arial"/>
        </w:rPr>
        <w:t>Zwar müssen Katharina und Fritz den gesamten Geldbetrag nach</w:t>
      </w:r>
      <w:r w:rsidR="00713CDA" w:rsidRPr="00800A90">
        <w:rPr>
          <w:rFonts w:ascii="Frutiger LT 55 Roman" w:hAnsi="Frutiger LT 55 Roman" w:cs="Arial"/>
        </w:rPr>
        <w:t xml:space="preserve"> Abschluss des Dauergrabpfleg</w:t>
      </w:r>
      <w:r w:rsidR="00713CDA" w:rsidRPr="00800A90">
        <w:rPr>
          <w:rFonts w:ascii="Frutiger LT 55 Roman" w:hAnsi="Frutiger LT 55 Roman" w:cs="Arial"/>
        </w:rPr>
        <w:t>e</w:t>
      </w:r>
      <w:r w:rsidR="00713CDA" w:rsidRPr="00800A90">
        <w:rPr>
          <w:rFonts w:ascii="Frutiger LT 55 Roman" w:hAnsi="Frutiger LT 55 Roman" w:cs="Arial"/>
        </w:rPr>
        <w:t>v</w:t>
      </w:r>
      <w:r w:rsidRPr="00800A90">
        <w:rPr>
          <w:rFonts w:ascii="Frutiger LT 55 Roman" w:hAnsi="Frutiger LT 55 Roman" w:cs="Arial"/>
        </w:rPr>
        <w:t>ertrages in einer Summe bezahlen. Ihr Kapital wird aber sicher angelegt und verwaltet. Über Ja</w:t>
      </w:r>
      <w:r w:rsidRPr="00800A90">
        <w:rPr>
          <w:rFonts w:ascii="Frutiger LT 55 Roman" w:hAnsi="Frutiger LT 55 Roman" w:cs="Arial"/>
        </w:rPr>
        <w:t>h</w:t>
      </w:r>
      <w:r w:rsidRPr="00800A90">
        <w:rPr>
          <w:rFonts w:ascii="Frutiger LT 55 Roman" w:hAnsi="Frutiger LT 55 Roman" w:cs="Arial"/>
        </w:rPr>
        <w:t>re und Jahrzehnte wird die Leistung gleich bleiben. „Zudem können Sie unbesorgt sein, meine Leistungen in der Pflege werden regelmäßig kontrolliert“, ergänzt der Friedhofsgärtner. Nach all den Zahlen ließ Kat</w:t>
      </w:r>
      <w:r w:rsidR="006847B5" w:rsidRPr="00800A90">
        <w:rPr>
          <w:rFonts w:ascii="Frutiger LT 55 Roman" w:hAnsi="Frutiger LT 55 Roman" w:cs="Arial"/>
        </w:rPr>
        <w:t>har</w:t>
      </w:r>
      <w:r w:rsidR="00800A90">
        <w:rPr>
          <w:rFonts w:ascii="Frutiger LT 55 Roman" w:hAnsi="Frutiger LT 55 Roman" w:cs="Arial"/>
        </w:rPr>
        <w:t xml:space="preserve">ina ihre Gedanken wieder in den </w:t>
      </w:r>
      <w:r w:rsidR="006847B5" w:rsidRPr="00800A90">
        <w:rPr>
          <w:rFonts w:ascii="Frutiger LT 55 Roman" w:hAnsi="Frutiger LT 55 Roman" w:cs="Arial"/>
        </w:rPr>
        <w:t xml:space="preserve">dauergrabgepflegten Gemeinschaftsgarten </w:t>
      </w:r>
      <w:r w:rsidR="00310B63" w:rsidRPr="00800A90">
        <w:rPr>
          <w:rFonts w:ascii="Frutiger LT 55 Roman" w:hAnsi="Frutiger LT 55 Roman" w:cs="Arial"/>
        </w:rPr>
        <w:t>wandern und sah ihre Kinder in fe</w:t>
      </w:r>
      <w:r w:rsidRPr="00800A90">
        <w:rPr>
          <w:rFonts w:ascii="Frutiger LT 55 Roman" w:hAnsi="Frutiger LT 55 Roman" w:cs="Arial"/>
        </w:rPr>
        <w:t>rner Zukunft dort auf einer Bank sitzen.</w:t>
      </w:r>
    </w:p>
    <w:p w:rsidR="004B2510" w:rsidRPr="00800A90" w:rsidRDefault="004B2510" w:rsidP="00517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2" w:lineRule="atLeast"/>
        <w:ind w:right="1133"/>
        <w:jc w:val="both"/>
        <w:rPr>
          <w:rFonts w:ascii="Frutiger LT 55 Roman" w:hAnsi="Frutiger LT 55 Roman" w:cs="Arial"/>
          <w:b/>
        </w:rPr>
      </w:pPr>
      <w:r w:rsidRPr="00800A90">
        <w:rPr>
          <w:rFonts w:ascii="Frutiger LT 55 Roman" w:hAnsi="Frutiger LT 55 Roman" w:cs="Arial"/>
        </w:rPr>
        <w:tab/>
      </w:r>
      <w:r w:rsidRPr="00800A90">
        <w:rPr>
          <w:rFonts w:ascii="Frutiger LT 55 Roman" w:hAnsi="Frutiger LT 55 Roman" w:cs="Arial"/>
        </w:rPr>
        <w:tab/>
      </w:r>
      <w:r w:rsidRPr="00800A90">
        <w:rPr>
          <w:rFonts w:ascii="Frutiger LT 55 Roman" w:hAnsi="Frutiger LT 55 Roman" w:cs="Arial"/>
          <w:b/>
          <w:u w:val="single"/>
        </w:rPr>
        <w:t>Kastenelement:</w:t>
      </w:r>
    </w:p>
    <w:p w:rsidR="004B2510" w:rsidRPr="00800A90" w:rsidRDefault="004B2510" w:rsidP="00517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2" w:lineRule="atLeast"/>
        <w:ind w:left="1134" w:right="1133"/>
        <w:jc w:val="both"/>
        <w:rPr>
          <w:rFonts w:ascii="Frutiger LT 55 Roman" w:hAnsi="Frutiger LT 55 Roman" w:cs="Arial"/>
          <w:b/>
        </w:rPr>
      </w:pPr>
      <w:r w:rsidRPr="00800A90">
        <w:rPr>
          <w:rFonts w:ascii="Frutiger LT 55 Roman" w:hAnsi="Frutiger LT 55 Roman" w:cs="Arial"/>
          <w:b/>
        </w:rPr>
        <w:t>Dauergrabpflege: Verträge schon zu Lebzeiten abschließen</w:t>
      </w:r>
    </w:p>
    <w:p w:rsidR="004B2510" w:rsidRPr="00800A90" w:rsidRDefault="004B2510" w:rsidP="00517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34" w:right="1133"/>
        <w:jc w:val="both"/>
        <w:rPr>
          <w:rFonts w:ascii="Frutiger LT 55 Roman" w:hAnsi="Frutiger LT 55 Roman" w:cs="Arial"/>
        </w:rPr>
      </w:pPr>
      <w:r w:rsidRPr="00800A90">
        <w:rPr>
          <w:rFonts w:ascii="Frutiger LT 55 Roman" w:hAnsi="Frutiger LT 55 Roman" w:cs="Arial"/>
        </w:rPr>
        <w:t>Wer selbst darüber entscheiden möchte, wie das eigene Grab gestaltet und gepflegt werden soll, kann dies über einen Treuhandver</w:t>
      </w:r>
      <w:r w:rsidR="00310B63" w:rsidRPr="00800A90">
        <w:rPr>
          <w:rFonts w:ascii="Frutiger LT 55 Roman" w:hAnsi="Frutiger LT 55 Roman" w:cs="Arial"/>
        </w:rPr>
        <w:t>trag mit einer Dauergrabpflegee</w:t>
      </w:r>
      <w:r w:rsidRPr="00800A90">
        <w:rPr>
          <w:rFonts w:ascii="Frutiger LT 55 Roman" w:hAnsi="Frutiger LT 55 Roman" w:cs="Arial"/>
        </w:rPr>
        <w:t>inrichtung und einer Frie</w:t>
      </w:r>
      <w:r w:rsidRPr="00800A90">
        <w:rPr>
          <w:rFonts w:ascii="Frutiger LT 55 Roman" w:hAnsi="Frutiger LT 55 Roman" w:cs="Arial"/>
        </w:rPr>
        <w:t>d</w:t>
      </w:r>
      <w:r w:rsidRPr="00800A90">
        <w:rPr>
          <w:rFonts w:ascii="Frutiger LT 55 Roman" w:hAnsi="Frutiger LT 55 Roman" w:cs="Arial"/>
        </w:rPr>
        <w:t>hofsgärtnerei schon zu Lebzeiten regeln – und natürlich jederzeit noch anpassen oder ergänzen. Ob lediglich die Grabstelle sauber gehalten werden soll, oder zusätzlich beispielsweise der Gie</w:t>
      </w:r>
      <w:r w:rsidRPr="00800A90">
        <w:rPr>
          <w:rFonts w:ascii="Frutiger LT 55 Roman" w:hAnsi="Frutiger LT 55 Roman" w:cs="Arial"/>
        </w:rPr>
        <w:t>ß</w:t>
      </w:r>
      <w:r w:rsidRPr="00800A90">
        <w:rPr>
          <w:rFonts w:ascii="Frutiger LT 55 Roman" w:hAnsi="Frutiger LT 55 Roman" w:cs="Arial"/>
        </w:rPr>
        <w:t xml:space="preserve">service oder saisonal wechselnde Bepflanzungen gewünscht werden: Über den Leistungsumfang und die Vertragslaufzeit entscheidet jeder Auftraggeber ganz individuell. </w:t>
      </w:r>
    </w:p>
    <w:p w:rsidR="006847B5" w:rsidRPr="00800A90" w:rsidRDefault="004B2510" w:rsidP="005172DC">
      <w:pPr>
        <w:autoSpaceDE w:val="0"/>
        <w:autoSpaceDN w:val="0"/>
        <w:adjustRightInd w:val="0"/>
        <w:ind w:left="1134" w:right="1133"/>
        <w:jc w:val="both"/>
        <w:rPr>
          <w:rFonts w:ascii="Frutiger LT 55 Roman" w:hAnsi="Frutiger LT 55 Roman" w:cs="Arial"/>
        </w:rPr>
      </w:pPr>
      <w:r w:rsidRPr="00800A90">
        <w:rPr>
          <w:rFonts w:ascii="Frutiger LT 55 Roman" w:hAnsi="Frutiger LT 55 Roman" w:cs="Arial"/>
        </w:rPr>
        <w:t xml:space="preserve">Weitere Informationen gibt es hier: </w:t>
      </w:r>
      <w:hyperlink r:id="rId7" w:history="1">
        <w:r w:rsidR="006847B5" w:rsidRPr="00800A90">
          <w:rPr>
            <w:rStyle w:val="Hyperlink"/>
            <w:rFonts w:ascii="Frutiger LT 55 Roman" w:hAnsi="Frutiger LT 55 Roman" w:cs="Arial"/>
            <w:color w:val="auto"/>
          </w:rPr>
          <w:t>http://www.fgg-gemeinschafts</w:t>
        </w:r>
        <w:r w:rsidR="006847B5" w:rsidRPr="00800A90">
          <w:rPr>
            <w:rStyle w:val="Hyperlink"/>
            <w:rFonts w:ascii="Frutiger LT 55 Roman" w:hAnsi="Frutiger LT 55 Roman" w:cs="Arial"/>
            <w:color w:val="auto"/>
          </w:rPr>
          <w:t>g</w:t>
        </w:r>
        <w:r w:rsidR="006847B5" w:rsidRPr="00800A90">
          <w:rPr>
            <w:rStyle w:val="Hyperlink"/>
            <w:rFonts w:ascii="Frutiger LT 55 Roman" w:hAnsi="Frutiger LT 55 Roman" w:cs="Arial"/>
            <w:color w:val="auto"/>
          </w:rPr>
          <w:t>raeber.de/</w:t>
        </w:r>
      </w:hyperlink>
    </w:p>
    <w:p w:rsidR="004B2510" w:rsidRPr="00800A90" w:rsidRDefault="004B2510" w:rsidP="005172DC">
      <w:pPr>
        <w:autoSpaceDE w:val="0"/>
        <w:autoSpaceDN w:val="0"/>
        <w:adjustRightInd w:val="0"/>
        <w:ind w:left="1134" w:right="1133"/>
        <w:jc w:val="both"/>
        <w:rPr>
          <w:rFonts w:ascii="Frutiger LT 55 Roman" w:hAnsi="Frutiger LT 55 Roman"/>
        </w:rPr>
      </w:pPr>
      <w:r w:rsidRPr="00800A90">
        <w:rPr>
          <w:rStyle w:val="zitat"/>
          <w:rFonts w:ascii="Frutiger LT 55 Roman" w:hAnsi="Frutiger LT 55 Roman"/>
          <w:i/>
        </w:rPr>
        <w:t>Bildunterschriften</w:t>
      </w:r>
      <w:r w:rsidRPr="00800A90">
        <w:rPr>
          <w:rStyle w:val="zitat"/>
          <w:rFonts w:ascii="Frutiger LT 55 Roman" w:hAnsi="Frutiger LT 55 Roman"/>
        </w:rPr>
        <w:t>:</w:t>
      </w:r>
    </w:p>
    <w:p w:rsidR="004B2510" w:rsidRPr="00800A90" w:rsidRDefault="004B2510" w:rsidP="00517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 w:lineRule="atLeast"/>
        <w:ind w:left="1134" w:right="1133"/>
        <w:jc w:val="both"/>
        <w:rPr>
          <w:rFonts w:ascii="Arial" w:hAnsi="Arial" w:cs="Arial"/>
        </w:rPr>
      </w:pPr>
      <w:r w:rsidRPr="00800A90">
        <w:rPr>
          <w:rFonts w:ascii="Arial" w:hAnsi="Arial" w:cs="Arial"/>
          <w:noProof/>
          <w:lang w:eastAsia="de-DE"/>
        </w:rPr>
        <w:drawing>
          <wp:inline distT="0" distB="0" distL="0" distR="0" wp14:anchorId="55612070" wp14:editId="0A2659C2">
            <wp:extent cx="1798270" cy="12268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9_Fotomaterial_RGB_JPG\Rahmenstory_Bank_Fotoalbum_quer.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25071" cy="1245104"/>
                    </a:xfrm>
                    <a:prstGeom prst="rect">
                      <a:avLst/>
                    </a:prstGeom>
                    <a:noFill/>
                    <a:ln>
                      <a:noFill/>
                    </a:ln>
                  </pic:spPr>
                </pic:pic>
              </a:graphicData>
            </a:graphic>
          </wp:inline>
        </w:drawing>
      </w:r>
    </w:p>
    <w:p w:rsidR="004B2510" w:rsidRPr="00800A90" w:rsidRDefault="004B2510" w:rsidP="005172DC">
      <w:pPr>
        <w:ind w:left="1134" w:right="1133"/>
        <w:jc w:val="both"/>
        <w:rPr>
          <w:rFonts w:ascii="Frutiger LT 55 Roman" w:hAnsi="Frutiger LT 55 Roman" w:cs="Arial"/>
        </w:rPr>
      </w:pPr>
      <w:r w:rsidRPr="00800A90">
        <w:rPr>
          <w:rFonts w:ascii="Frutiger LT 55 Roman" w:hAnsi="Frutiger LT 55 Roman" w:cs="Arial"/>
        </w:rPr>
        <w:t>GdF_Vorsorge.jpg: Durch einen Treuhandvertrag mit einer Dauergrabpflegeeinrichtung kann j</w:t>
      </w:r>
      <w:r w:rsidRPr="00800A90">
        <w:rPr>
          <w:rFonts w:ascii="Frutiger LT 55 Roman" w:hAnsi="Frutiger LT 55 Roman" w:cs="Arial"/>
        </w:rPr>
        <w:t>e</w:t>
      </w:r>
      <w:r w:rsidRPr="00800A90">
        <w:rPr>
          <w:rFonts w:ascii="Frutiger LT 55 Roman" w:hAnsi="Frutiger LT 55 Roman" w:cs="Arial"/>
        </w:rPr>
        <w:t>der für sich selbst zu Lebzeiten entscheiden, wie das eigene Grab gestaltet und gepflegt werden soll. Foto: GdF, Bonn</w:t>
      </w:r>
    </w:p>
    <w:p w:rsidR="004B2510" w:rsidRDefault="004B2510" w:rsidP="005172DC">
      <w:pPr>
        <w:autoSpaceDE w:val="0"/>
        <w:autoSpaceDN w:val="0"/>
        <w:adjustRightInd w:val="0"/>
        <w:ind w:left="1134" w:right="1133"/>
        <w:jc w:val="both"/>
        <w:rPr>
          <w:rFonts w:ascii="Arial" w:hAnsi="Arial" w:cs="Arial"/>
        </w:rPr>
      </w:pPr>
    </w:p>
    <w:p w:rsidR="00800A90" w:rsidRDefault="00800A90" w:rsidP="005172DC">
      <w:pPr>
        <w:autoSpaceDE w:val="0"/>
        <w:autoSpaceDN w:val="0"/>
        <w:adjustRightInd w:val="0"/>
        <w:ind w:left="1134" w:right="1133"/>
        <w:jc w:val="both"/>
        <w:rPr>
          <w:rFonts w:ascii="Arial" w:hAnsi="Arial" w:cs="Arial"/>
        </w:rPr>
      </w:pPr>
    </w:p>
    <w:p w:rsidR="00800A90" w:rsidRDefault="00800A90" w:rsidP="005172DC">
      <w:pPr>
        <w:autoSpaceDE w:val="0"/>
        <w:autoSpaceDN w:val="0"/>
        <w:adjustRightInd w:val="0"/>
        <w:ind w:left="1134" w:right="1133"/>
        <w:jc w:val="both"/>
        <w:rPr>
          <w:rFonts w:ascii="Arial" w:hAnsi="Arial" w:cs="Arial"/>
        </w:rPr>
      </w:pPr>
    </w:p>
    <w:p w:rsidR="00800A90" w:rsidRDefault="00800A90" w:rsidP="005172DC">
      <w:pPr>
        <w:autoSpaceDE w:val="0"/>
        <w:autoSpaceDN w:val="0"/>
        <w:adjustRightInd w:val="0"/>
        <w:ind w:left="1134" w:right="1133"/>
        <w:jc w:val="both"/>
        <w:rPr>
          <w:rFonts w:ascii="Arial" w:hAnsi="Arial" w:cs="Arial"/>
        </w:rPr>
      </w:pPr>
    </w:p>
    <w:p w:rsidR="00800A90" w:rsidRDefault="00800A90" w:rsidP="005172DC">
      <w:pPr>
        <w:autoSpaceDE w:val="0"/>
        <w:autoSpaceDN w:val="0"/>
        <w:adjustRightInd w:val="0"/>
        <w:ind w:left="1134" w:right="1133"/>
        <w:jc w:val="both"/>
        <w:rPr>
          <w:rFonts w:ascii="Arial" w:hAnsi="Arial" w:cs="Arial"/>
        </w:rPr>
      </w:pPr>
    </w:p>
    <w:p w:rsidR="00800A90" w:rsidRDefault="00800A90" w:rsidP="005172DC">
      <w:pPr>
        <w:autoSpaceDE w:val="0"/>
        <w:autoSpaceDN w:val="0"/>
        <w:adjustRightInd w:val="0"/>
        <w:ind w:left="1134" w:right="1133"/>
        <w:jc w:val="both"/>
        <w:rPr>
          <w:rFonts w:ascii="Arial" w:hAnsi="Arial" w:cs="Arial"/>
        </w:rPr>
      </w:pPr>
    </w:p>
    <w:p w:rsidR="00800A90" w:rsidRDefault="00800A90" w:rsidP="005172DC">
      <w:pPr>
        <w:autoSpaceDE w:val="0"/>
        <w:autoSpaceDN w:val="0"/>
        <w:adjustRightInd w:val="0"/>
        <w:ind w:left="1134" w:right="1133"/>
        <w:jc w:val="both"/>
        <w:rPr>
          <w:rFonts w:ascii="Arial" w:hAnsi="Arial" w:cs="Arial"/>
        </w:rPr>
      </w:pPr>
    </w:p>
    <w:p w:rsidR="00800A90" w:rsidRDefault="00800A90" w:rsidP="005172DC">
      <w:pPr>
        <w:autoSpaceDE w:val="0"/>
        <w:autoSpaceDN w:val="0"/>
        <w:adjustRightInd w:val="0"/>
        <w:ind w:left="1134" w:right="1133"/>
        <w:jc w:val="both"/>
        <w:rPr>
          <w:rFonts w:ascii="Arial" w:hAnsi="Arial" w:cs="Arial"/>
        </w:rPr>
      </w:pPr>
    </w:p>
    <w:p w:rsidR="00800A90" w:rsidRDefault="00800A90" w:rsidP="005172DC">
      <w:pPr>
        <w:autoSpaceDE w:val="0"/>
        <w:autoSpaceDN w:val="0"/>
        <w:adjustRightInd w:val="0"/>
        <w:ind w:left="1134" w:right="1133"/>
        <w:jc w:val="both"/>
        <w:rPr>
          <w:rFonts w:ascii="Arial" w:hAnsi="Arial" w:cs="Arial"/>
        </w:rPr>
      </w:pPr>
    </w:p>
    <w:p w:rsidR="00800A90" w:rsidRDefault="00800A90" w:rsidP="005172DC">
      <w:pPr>
        <w:autoSpaceDE w:val="0"/>
        <w:autoSpaceDN w:val="0"/>
        <w:adjustRightInd w:val="0"/>
        <w:ind w:left="1134" w:right="1133"/>
        <w:jc w:val="both"/>
        <w:rPr>
          <w:rFonts w:ascii="Arial" w:hAnsi="Arial" w:cs="Arial"/>
        </w:rPr>
      </w:pPr>
    </w:p>
    <w:p w:rsidR="00800A90" w:rsidRDefault="00800A90" w:rsidP="005172DC">
      <w:pPr>
        <w:autoSpaceDE w:val="0"/>
        <w:autoSpaceDN w:val="0"/>
        <w:adjustRightInd w:val="0"/>
        <w:ind w:left="1134" w:right="1133"/>
        <w:jc w:val="both"/>
        <w:rPr>
          <w:rFonts w:ascii="Arial" w:hAnsi="Arial" w:cs="Arial"/>
        </w:rPr>
      </w:pPr>
    </w:p>
    <w:p w:rsidR="00800A90" w:rsidRPr="00800A90" w:rsidRDefault="00800A90" w:rsidP="005172DC">
      <w:pPr>
        <w:autoSpaceDE w:val="0"/>
        <w:autoSpaceDN w:val="0"/>
        <w:adjustRightInd w:val="0"/>
        <w:ind w:left="1134" w:right="1133"/>
        <w:jc w:val="both"/>
        <w:rPr>
          <w:rFonts w:ascii="Arial" w:hAnsi="Arial" w:cs="Arial"/>
        </w:rPr>
      </w:pPr>
    </w:p>
    <w:p w:rsidR="004B2510" w:rsidRPr="00800A90" w:rsidRDefault="004B2510" w:rsidP="00517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 w:lineRule="atLeast"/>
        <w:ind w:left="1134" w:right="1133"/>
        <w:jc w:val="both"/>
        <w:rPr>
          <w:rFonts w:ascii="Arial" w:hAnsi="Arial" w:cs="Arial"/>
        </w:rPr>
      </w:pPr>
      <w:r w:rsidRPr="00800A90">
        <w:rPr>
          <w:rFonts w:ascii="Arial" w:hAnsi="Arial" w:cs="Arial"/>
          <w:noProof/>
          <w:lang w:eastAsia="de-DE"/>
        </w:rPr>
        <w:drawing>
          <wp:inline distT="0" distB="0" distL="0" distR="0" wp14:anchorId="7C4E1E9F" wp14:editId="5BF9ADF9">
            <wp:extent cx="1845093" cy="1258764"/>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9_Fotomaterial_RGB_JPG\Rahmenstory_Bank_Fotoalbum_quer.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45093" cy="1258764"/>
                    </a:xfrm>
                    <a:prstGeom prst="rect">
                      <a:avLst/>
                    </a:prstGeom>
                    <a:noFill/>
                    <a:ln>
                      <a:noFill/>
                    </a:ln>
                  </pic:spPr>
                </pic:pic>
              </a:graphicData>
            </a:graphic>
          </wp:inline>
        </w:drawing>
      </w:r>
    </w:p>
    <w:p w:rsidR="004B2510" w:rsidRPr="00800A90" w:rsidRDefault="004B2510" w:rsidP="005172DC">
      <w:pPr>
        <w:ind w:left="1134" w:right="1133"/>
        <w:jc w:val="both"/>
        <w:rPr>
          <w:rFonts w:ascii="Frutiger LT 55 Roman" w:hAnsi="Frutiger LT 55 Roman" w:cs="Arial"/>
        </w:rPr>
      </w:pPr>
      <w:proofErr w:type="spellStart"/>
      <w:r w:rsidRPr="00800A90">
        <w:rPr>
          <w:rFonts w:ascii="Frutiger LT 55 Roman" w:hAnsi="Frutiger LT 55 Roman" w:cs="Arial"/>
        </w:rPr>
        <w:t>GdF_Sicherheit</w:t>
      </w:r>
      <w:proofErr w:type="spellEnd"/>
      <w:r w:rsidRPr="00800A90">
        <w:rPr>
          <w:rFonts w:ascii="Frutiger LT 55 Roman" w:hAnsi="Frutiger LT 55 Roman" w:cs="Arial"/>
        </w:rPr>
        <w:t xml:space="preserve"> durch Vorsorge.jpg: Friedhofsgärtner in Ihrer Nähe beraten Sie gerne und erfüllen individuelle Wünsche und Bedürfnisse. Foto: GdF, Bonn</w:t>
      </w:r>
    </w:p>
    <w:p w:rsidR="004B2510" w:rsidRPr="00800A90" w:rsidRDefault="004B2510" w:rsidP="00517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 w:lineRule="atLeast"/>
        <w:ind w:left="1134" w:right="1133"/>
        <w:jc w:val="both"/>
        <w:rPr>
          <w:rFonts w:ascii="Arial" w:hAnsi="Arial" w:cs="Arial"/>
        </w:rPr>
      </w:pPr>
      <w:r w:rsidRPr="00800A90">
        <w:rPr>
          <w:rFonts w:ascii="Arial" w:hAnsi="Arial" w:cs="Arial"/>
          <w:noProof/>
          <w:lang w:eastAsia="de-DE"/>
        </w:rPr>
        <w:drawing>
          <wp:inline distT="0" distB="0" distL="0" distR="0" wp14:anchorId="14941F2C" wp14:editId="117C9C2D">
            <wp:extent cx="1325880" cy="1717753"/>
            <wp:effectExtent l="0" t="0" r="762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9_Fotomaterial_RGB_JPG\Rahmenstory_Bank_Fotoalbum_quer.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32694" cy="1726580"/>
                    </a:xfrm>
                    <a:prstGeom prst="rect">
                      <a:avLst/>
                    </a:prstGeom>
                    <a:noFill/>
                    <a:ln>
                      <a:noFill/>
                    </a:ln>
                  </pic:spPr>
                </pic:pic>
              </a:graphicData>
            </a:graphic>
          </wp:inline>
        </w:drawing>
      </w:r>
    </w:p>
    <w:p w:rsidR="004B2510" w:rsidRPr="00800A90" w:rsidRDefault="004B2510" w:rsidP="005172DC">
      <w:pPr>
        <w:ind w:left="1134" w:right="1133"/>
        <w:jc w:val="both"/>
        <w:rPr>
          <w:rFonts w:ascii="Frutiger LT 55 Roman" w:hAnsi="Frutiger LT 55 Roman" w:cs="Arial"/>
        </w:rPr>
      </w:pPr>
      <w:proofErr w:type="spellStart"/>
      <w:r w:rsidRPr="00800A90">
        <w:rPr>
          <w:rFonts w:ascii="Frutiger LT 55 Roman" w:hAnsi="Frutiger LT 55 Roman" w:cs="Arial"/>
        </w:rPr>
        <w:t>GdF_Vorsorge</w:t>
      </w:r>
      <w:proofErr w:type="spellEnd"/>
      <w:r w:rsidRPr="00800A90">
        <w:rPr>
          <w:rFonts w:ascii="Frutiger LT 55 Roman" w:hAnsi="Frutiger LT 55 Roman" w:cs="Arial"/>
        </w:rPr>
        <w:t xml:space="preserve"> und Familie.jpg: Ist die eigene Vorsorge im Sterbefall geregelt, entlastet das b</w:t>
      </w:r>
      <w:r w:rsidRPr="00800A90">
        <w:rPr>
          <w:rFonts w:ascii="Frutiger LT 55 Roman" w:hAnsi="Frutiger LT 55 Roman" w:cs="Arial"/>
        </w:rPr>
        <w:t>e</w:t>
      </w:r>
      <w:r w:rsidRPr="00800A90">
        <w:rPr>
          <w:rFonts w:ascii="Frutiger LT 55 Roman" w:hAnsi="Frutiger LT 55 Roman" w:cs="Arial"/>
        </w:rPr>
        <w:t>sonders Familienangehörige. Foto: GdF, Bonn</w:t>
      </w:r>
    </w:p>
    <w:p w:rsidR="004B2510" w:rsidRPr="00800A90" w:rsidDel="00F840BC" w:rsidRDefault="004B2510" w:rsidP="005172DC">
      <w:pPr>
        <w:pStyle w:val="Standa2"/>
        <w:ind w:left="1134" w:right="1133"/>
        <w:jc w:val="both"/>
        <w:rPr>
          <w:rFonts w:ascii="Arial" w:hAnsi="Arial"/>
          <w:b/>
          <w:sz w:val="22"/>
        </w:rPr>
      </w:pPr>
    </w:p>
    <w:p w:rsidR="004B2510" w:rsidRPr="00800A90" w:rsidRDefault="004B2510" w:rsidP="005172D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 w:lineRule="atLeast"/>
        <w:ind w:left="1134" w:right="1133"/>
        <w:jc w:val="both"/>
        <w:rPr>
          <w:rFonts w:ascii="Frutiger LT 55 Roman" w:hAnsi="Frutiger LT 55 Roman" w:cs="Arial"/>
          <w:b/>
          <w:szCs w:val="22"/>
          <w:u w:val="single"/>
        </w:rPr>
      </w:pPr>
      <w:r w:rsidRPr="00800A90">
        <w:rPr>
          <w:rFonts w:ascii="Frutiger LT 55 Roman" w:hAnsi="Frutiger LT 55 Roman" w:cs="Arial"/>
          <w:b/>
          <w:szCs w:val="22"/>
          <w:u w:val="single"/>
        </w:rPr>
        <w:t>Weitere Informationen und Pressekontakt bei:</w:t>
      </w:r>
    </w:p>
    <w:p w:rsidR="006847B5" w:rsidRPr="00800A90" w:rsidRDefault="006847B5" w:rsidP="005172D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2" w:lineRule="atLeast"/>
        <w:ind w:left="1134" w:right="1133"/>
        <w:jc w:val="both"/>
        <w:rPr>
          <w:rFonts w:ascii="Frutiger LT 55 Roman" w:hAnsi="Frutiger LT 55 Roman" w:cs="Arial"/>
          <w:b/>
          <w:szCs w:val="22"/>
        </w:rPr>
      </w:pPr>
      <w:r w:rsidRPr="00800A90">
        <w:rPr>
          <w:rFonts w:ascii="Frutiger LT 55 Roman" w:hAnsi="Frutiger LT 55 Roman" w:cs="Arial"/>
          <w:b/>
          <w:szCs w:val="22"/>
        </w:rPr>
        <w:t>FGG Friedhofsgärtner Gelsenkirchen eG</w:t>
      </w:r>
    </w:p>
    <w:p w:rsidR="006847B5" w:rsidRPr="00800A90" w:rsidRDefault="006847B5" w:rsidP="005172D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2" w:lineRule="atLeast"/>
        <w:ind w:left="1134" w:right="1133"/>
        <w:jc w:val="both"/>
        <w:rPr>
          <w:rFonts w:ascii="Frutiger LT 55 Roman" w:hAnsi="Frutiger LT 55 Roman" w:cs="Arial"/>
          <w:b/>
          <w:szCs w:val="22"/>
        </w:rPr>
      </w:pPr>
      <w:r w:rsidRPr="00800A90">
        <w:rPr>
          <w:rFonts w:ascii="Frutiger LT 55 Roman" w:hAnsi="Frutiger LT 55 Roman" w:cs="Arial"/>
          <w:b/>
          <w:szCs w:val="22"/>
        </w:rPr>
        <w:t>Middelicher Straße 89</w:t>
      </w:r>
    </w:p>
    <w:p w:rsidR="006847B5" w:rsidRPr="00800A90" w:rsidRDefault="006847B5" w:rsidP="005172D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2" w:lineRule="atLeast"/>
        <w:ind w:left="1134" w:right="1133"/>
        <w:jc w:val="both"/>
        <w:rPr>
          <w:rFonts w:ascii="Frutiger LT 55 Roman" w:hAnsi="Frutiger LT 55 Roman" w:cs="Arial"/>
          <w:b/>
          <w:szCs w:val="22"/>
        </w:rPr>
      </w:pPr>
      <w:r w:rsidRPr="00800A90">
        <w:rPr>
          <w:rFonts w:ascii="Frutiger LT 55 Roman" w:hAnsi="Frutiger LT 55 Roman" w:cs="Arial"/>
          <w:b/>
          <w:szCs w:val="22"/>
        </w:rPr>
        <w:t>45892 Gelsenkirchen</w:t>
      </w:r>
    </w:p>
    <w:p w:rsidR="006847B5" w:rsidRPr="00800A90" w:rsidRDefault="006847B5" w:rsidP="005172D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2" w:lineRule="atLeast"/>
        <w:ind w:left="1134" w:right="1133"/>
        <w:jc w:val="both"/>
        <w:rPr>
          <w:rFonts w:ascii="Frutiger LT 55 Roman" w:hAnsi="Frutiger LT 55 Roman" w:cs="Arial"/>
          <w:b/>
          <w:szCs w:val="22"/>
        </w:rPr>
      </w:pPr>
      <w:r w:rsidRPr="00800A90">
        <w:rPr>
          <w:rFonts w:ascii="Frutiger LT 55 Roman" w:hAnsi="Frutiger LT 55 Roman" w:cs="Arial"/>
          <w:b/>
          <w:szCs w:val="22"/>
        </w:rPr>
        <w:t>Tel.: 0209/31 80 80</w:t>
      </w:r>
    </w:p>
    <w:p w:rsidR="006847B5" w:rsidRPr="00800A90" w:rsidRDefault="006847B5" w:rsidP="005172D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2" w:lineRule="atLeast"/>
        <w:ind w:left="1134" w:right="1133"/>
        <w:jc w:val="both"/>
        <w:rPr>
          <w:rFonts w:ascii="Frutiger LT 55 Roman" w:hAnsi="Frutiger LT 55 Roman" w:cs="Arial"/>
          <w:b/>
          <w:szCs w:val="22"/>
        </w:rPr>
      </w:pPr>
      <w:r w:rsidRPr="00800A90">
        <w:rPr>
          <w:rFonts w:ascii="Frutiger LT 55 Roman" w:hAnsi="Frutiger LT 55 Roman" w:cs="Arial"/>
          <w:b/>
          <w:szCs w:val="22"/>
        </w:rPr>
        <w:t>Fax: 0209/31 80 850</w:t>
      </w:r>
    </w:p>
    <w:p w:rsidR="006847B5" w:rsidRPr="00800A90" w:rsidRDefault="006847B5" w:rsidP="005172D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2" w:lineRule="atLeast"/>
        <w:ind w:left="1134" w:right="1133"/>
        <w:jc w:val="both"/>
        <w:rPr>
          <w:rFonts w:ascii="Frutiger LT 55 Roman" w:hAnsi="Frutiger LT 55 Roman" w:cs="Arial"/>
          <w:b/>
          <w:szCs w:val="22"/>
        </w:rPr>
      </w:pPr>
      <w:r w:rsidRPr="00800A90">
        <w:rPr>
          <w:rFonts w:ascii="Frutiger LT 55 Roman" w:hAnsi="Frutiger LT 55 Roman" w:cs="Arial"/>
          <w:b/>
          <w:szCs w:val="22"/>
        </w:rPr>
        <w:t>E-Mail: info@fgg-online.de</w:t>
      </w:r>
    </w:p>
    <w:p w:rsidR="006847B5" w:rsidRPr="00800A90" w:rsidRDefault="006847B5" w:rsidP="005172D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 w:lineRule="atLeast"/>
        <w:ind w:left="1134" w:right="1133"/>
        <w:jc w:val="both"/>
        <w:rPr>
          <w:rFonts w:ascii="Frutiger LT 55 Roman" w:hAnsi="Frutiger LT 55 Roman" w:cs="Arial"/>
          <w:b/>
          <w:szCs w:val="22"/>
        </w:rPr>
      </w:pPr>
      <w:r w:rsidRPr="00800A90">
        <w:rPr>
          <w:rFonts w:ascii="Frutiger LT 55 Roman" w:hAnsi="Frutiger LT 55 Roman" w:cs="Arial"/>
          <w:b/>
          <w:szCs w:val="22"/>
        </w:rPr>
        <w:t>Internet: www.fgg-online.de</w:t>
      </w:r>
    </w:p>
    <w:p w:rsidR="006847B5" w:rsidRPr="00800A90" w:rsidRDefault="006847B5" w:rsidP="005172DC">
      <w:pPr>
        <w:pStyle w:val="Standa2"/>
        <w:ind w:left="1134" w:right="1133"/>
        <w:jc w:val="both"/>
        <w:rPr>
          <w:rFonts w:ascii="Frutiger LT 55 Roman" w:hAnsi="Frutiger LT 55 Roman" w:cs="Arial"/>
          <w:b/>
          <w:sz w:val="22"/>
          <w:szCs w:val="22"/>
        </w:rPr>
      </w:pPr>
    </w:p>
    <w:p w:rsidR="004B2510" w:rsidRPr="00800A90" w:rsidRDefault="004B2510" w:rsidP="005172DC">
      <w:pPr>
        <w:pStyle w:val="Standa2"/>
        <w:ind w:left="1134" w:right="1133"/>
        <w:jc w:val="both"/>
        <w:rPr>
          <w:rFonts w:ascii="Frutiger LT 55 Roman" w:hAnsi="Frutiger LT 55 Roman" w:cs="Arial"/>
          <w:b/>
          <w:sz w:val="22"/>
          <w:szCs w:val="22"/>
        </w:rPr>
      </w:pPr>
      <w:r w:rsidRPr="00800A90">
        <w:rPr>
          <w:rFonts w:ascii="Frutiger LT 55 Roman" w:hAnsi="Frutiger LT 55 Roman" w:cs="Arial"/>
          <w:b/>
          <w:sz w:val="22"/>
          <w:szCs w:val="22"/>
        </w:rPr>
        <w:t>Gesellschaft deutscher Friedhofsgärtner mbH</w:t>
      </w:r>
    </w:p>
    <w:p w:rsidR="004B2510" w:rsidRPr="00800A90" w:rsidRDefault="004B2510" w:rsidP="005172DC">
      <w:pPr>
        <w:pStyle w:val="Standa2"/>
        <w:ind w:left="1134" w:right="1133"/>
        <w:jc w:val="both"/>
        <w:rPr>
          <w:rFonts w:ascii="Frutiger LT 55 Roman" w:hAnsi="Frutiger LT 55 Roman" w:cs="Arial"/>
          <w:b/>
          <w:sz w:val="22"/>
          <w:szCs w:val="22"/>
        </w:rPr>
      </w:pPr>
      <w:r w:rsidRPr="00800A90">
        <w:rPr>
          <w:rFonts w:ascii="Frutiger LT 55 Roman" w:hAnsi="Frutiger LT 55 Roman" w:cs="Arial"/>
          <w:b/>
          <w:sz w:val="22"/>
          <w:szCs w:val="22"/>
        </w:rPr>
        <w:t>Godesberger Allee 142-148</w:t>
      </w:r>
    </w:p>
    <w:p w:rsidR="004B2510" w:rsidRPr="00800A90" w:rsidRDefault="004B2510" w:rsidP="005172DC">
      <w:pPr>
        <w:pStyle w:val="Standa2"/>
        <w:ind w:left="1134" w:right="1133"/>
        <w:jc w:val="both"/>
        <w:rPr>
          <w:rFonts w:ascii="Frutiger LT 55 Roman" w:hAnsi="Frutiger LT 55 Roman" w:cs="Arial"/>
          <w:b/>
          <w:sz w:val="22"/>
          <w:szCs w:val="22"/>
        </w:rPr>
      </w:pPr>
      <w:r w:rsidRPr="00800A90">
        <w:rPr>
          <w:rFonts w:ascii="Frutiger LT 55 Roman" w:hAnsi="Frutiger LT 55 Roman" w:cs="Arial"/>
          <w:b/>
          <w:sz w:val="22"/>
          <w:szCs w:val="22"/>
        </w:rPr>
        <w:t>53175 Bonn</w:t>
      </w:r>
    </w:p>
    <w:p w:rsidR="004B2510" w:rsidRPr="00800A90" w:rsidRDefault="004B2510" w:rsidP="005172DC">
      <w:pPr>
        <w:pStyle w:val="Standa2"/>
        <w:ind w:left="1134" w:right="1133"/>
        <w:jc w:val="both"/>
        <w:rPr>
          <w:rFonts w:ascii="Frutiger LT 55 Roman" w:hAnsi="Frutiger LT 55 Roman" w:cs="Arial"/>
          <w:b/>
          <w:sz w:val="22"/>
          <w:szCs w:val="22"/>
        </w:rPr>
      </w:pPr>
      <w:r w:rsidRPr="00800A90">
        <w:rPr>
          <w:rFonts w:ascii="Frutiger LT 55 Roman" w:hAnsi="Frutiger LT 55 Roman" w:cs="Arial"/>
          <w:b/>
          <w:sz w:val="22"/>
          <w:szCs w:val="22"/>
        </w:rPr>
        <w:t>Tel.: 0228/81 00 2-44</w:t>
      </w:r>
    </w:p>
    <w:p w:rsidR="004B2510" w:rsidRPr="00800A90" w:rsidRDefault="004B2510" w:rsidP="005172DC">
      <w:pPr>
        <w:pStyle w:val="Standa2"/>
        <w:ind w:left="1134" w:right="1133"/>
        <w:jc w:val="both"/>
        <w:rPr>
          <w:rFonts w:ascii="Frutiger LT 55 Roman" w:hAnsi="Frutiger LT 55 Roman" w:cs="Arial"/>
          <w:b/>
          <w:sz w:val="22"/>
          <w:szCs w:val="22"/>
        </w:rPr>
      </w:pPr>
      <w:r w:rsidRPr="00800A90">
        <w:rPr>
          <w:rFonts w:ascii="Frutiger LT 55 Roman" w:hAnsi="Frutiger LT 55 Roman" w:cs="Arial"/>
          <w:b/>
          <w:sz w:val="22"/>
          <w:szCs w:val="22"/>
        </w:rPr>
        <w:t>Fax: 0228/81 00 2-65</w:t>
      </w:r>
    </w:p>
    <w:p w:rsidR="004B2510" w:rsidRPr="00800A90" w:rsidRDefault="004B2510" w:rsidP="005172DC">
      <w:pPr>
        <w:pStyle w:val="Standa2"/>
        <w:ind w:left="1134" w:right="1133"/>
        <w:jc w:val="both"/>
        <w:rPr>
          <w:rFonts w:ascii="Frutiger LT 55 Roman" w:hAnsi="Frutiger LT 55 Roman" w:cs="Arial"/>
          <w:b/>
          <w:sz w:val="22"/>
          <w:szCs w:val="22"/>
          <w:lang w:val="it-IT"/>
        </w:rPr>
      </w:pPr>
      <w:r w:rsidRPr="00800A90">
        <w:rPr>
          <w:rFonts w:ascii="Frutiger LT 55 Roman" w:hAnsi="Frutiger LT 55 Roman" w:cs="Arial"/>
          <w:b/>
          <w:sz w:val="22"/>
          <w:szCs w:val="22"/>
          <w:lang w:val="it-IT"/>
        </w:rPr>
        <w:t xml:space="preserve">E-Mail: </w:t>
      </w:r>
      <w:r w:rsidRPr="00800A90">
        <w:rPr>
          <w:rFonts w:ascii="Frutiger LT 55 Roman" w:hAnsi="Frutiger LT 55 Roman" w:cs="Arial"/>
          <w:b/>
          <w:sz w:val="22"/>
          <w:szCs w:val="22"/>
        </w:rPr>
        <w:t>presse@grabpflege.de</w:t>
      </w:r>
    </w:p>
    <w:p w:rsidR="004B2510" w:rsidRPr="00800A90" w:rsidRDefault="004B2510" w:rsidP="005172DC">
      <w:pPr>
        <w:pStyle w:val="Standa2"/>
        <w:ind w:left="1134" w:right="1133"/>
        <w:jc w:val="both"/>
        <w:rPr>
          <w:rFonts w:ascii="Frutiger LT 55 Roman" w:hAnsi="Frutiger LT 55 Roman" w:cs="Arial"/>
          <w:b/>
          <w:sz w:val="22"/>
          <w:szCs w:val="22"/>
          <w:u w:val="single"/>
          <w:lang w:val="it-IT"/>
        </w:rPr>
      </w:pPr>
      <w:r w:rsidRPr="00800A90">
        <w:rPr>
          <w:rFonts w:ascii="Frutiger LT 55 Roman" w:hAnsi="Frutiger LT 55 Roman" w:cs="Arial"/>
          <w:b/>
          <w:sz w:val="22"/>
          <w:szCs w:val="22"/>
          <w:lang w:val="it-IT"/>
        </w:rPr>
        <w:t xml:space="preserve">Internet: </w:t>
      </w:r>
      <w:hyperlink r:id="rId11" w:history="1">
        <w:r w:rsidRPr="00800A90">
          <w:rPr>
            <w:rStyle w:val="Hyperlink"/>
            <w:rFonts w:ascii="Frutiger LT 55 Roman" w:hAnsi="Frutiger LT 55 Roman" w:cs="Arial"/>
            <w:b/>
            <w:color w:val="auto"/>
            <w:sz w:val="22"/>
            <w:szCs w:val="22"/>
            <w:lang w:val="it-IT"/>
          </w:rPr>
          <w:t>www.grabpflege.de</w:t>
        </w:r>
      </w:hyperlink>
    </w:p>
    <w:p w:rsidR="004B2510" w:rsidRPr="00800A90" w:rsidRDefault="004B2510" w:rsidP="005172DC">
      <w:pPr>
        <w:ind w:left="1134" w:right="991"/>
        <w:jc w:val="both"/>
        <w:rPr>
          <w:rFonts w:ascii="Frutiger LT 55 Roman" w:hAnsi="Frutiger LT 55 Roman" w:cs="Arial"/>
          <w:lang w:val="it-IT"/>
        </w:rPr>
      </w:pPr>
    </w:p>
    <w:sectPr w:rsidR="004B2510" w:rsidRPr="00800A90" w:rsidSect="00530C68">
      <w:headerReference w:type="even" r:id="rId12"/>
      <w:headerReference w:type="default" r:id="rId13"/>
      <w:headerReference w:type="first" r:id="rId14"/>
      <w:pgSz w:w="11906" w:h="16838" w:code="9"/>
      <w:pgMar w:top="0" w:right="0" w:bottom="0" w:left="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C94" w:rsidRDefault="00C15C94" w:rsidP="00530C68">
      <w:pPr>
        <w:spacing w:after="0" w:line="240" w:lineRule="auto"/>
      </w:pPr>
      <w:r>
        <w:separator/>
      </w:r>
    </w:p>
  </w:endnote>
  <w:endnote w:type="continuationSeparator" w:id="0">
    <w:p w:rsidR="00C15C94" w:rsidRDefault="00C15C94" w:rsidP="0053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55 Roman">
    <w:altName w:val="Frutiger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55 Roman">
    <w:altName w:val="Humnst777 BT"/>
    <w:charset w:val="00"/>
    <w:family w:val="swiss"/>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C94" w:rsidRDefault="00C15C94" w:rsidP="00530C68">
      <w:pPr>
        <w:spacing w:after="0" w:line="240" w:lineRule="auto"/>
      </w:pPr>
      <w:r>
        <w:separator/>
      </w:r>
    </w:p>
  </w:footnote>
  <w:footnote w:type="continuationSeparator" w:id="0">
    <w:p w:rsidR="00C15C94" w:rsidRDefault="00C15C94" w:rsidP="00530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68" w:rsidRDefault="00391FC4">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3248" o:spid="_x0000_s2050" type="#_x0000_t75" style="position:absolute;margin-left:0;margin-top:0;width:595.2pt;height:841.7pt;z-index:-251657216;mso-position-horizontal:center;mso-position-horizontal-relative:margin;mso-position-vertical:center;mso-position-vertical-relative:margin" o:allowincell="f">
          <v:imagedata r:id="rId1" o:title="GdF_Pressemitteilung_Seite_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68" w:rsidRDefault="00391FC4">
    <w:pPr>
      <w:pStyle w:val="Kopfzeile"/>
    </w:pPr>
    <w:r w:rsidRPr="00800A90">
      <w:rPr>
        <w:noProof/>
        <w:highlight w:val="yellow"/>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3249" o:spid="_x0000_s2051" type="#_x0000_t75" style="position:absolute;margin-left:0;margin-top:0;width:595.2pt;height:841.7pt;z-index:-251656192;mso-position-horizontal:center;mso-position-horizontal-relative:margin;mso-position-vertical:center;mso-position-vertical-relative:margin" o:allowincell="f">
          <v:imagedata r:id="rId1" o:title="GdF_Pressemitteilung_Seite_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68" w:rsidRDefault="00391FC4">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3247" o:spid="_x0000_s2049" type="#_x0000_t75" style="position:absolute;margin-left:0;margin-top:0;width:595.2pt;height:841.7pt;z-index:-251658240;mso-position-horizontal:center;mso-position-horizontal-relative:margin;mso-position-vertical:center;mso-position-vertical-relative:margin" o:allowincell="f">
          <v:imagedata r:id="rId1" o:title="GdF_Pressemitteilung_Seite_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68"/>
    <w:rsid w:val="0003190F"/>
    <w:rsid w:val="000732E5"/>
    <w:rsid w:val="000D60DB"/>
    <w:rsid w:val="000F6187"/>
    <w:rsid w:val="001020D4"/>
    <w:rsid w:val="00271C14"/>
    <w:rsid w:val="00310B63"/>
    <w:rsid w:val="00371F89"/>
    <w:rsid w:val="003F703A"/>
    <w:rsid w:val="004B2510"/>
    <w:rsid w:val="0051150B"/>
    <w:rsid w:val="005172DC"/>
    <w:rsid w:val="00530C68"/>
    <w:rsid w:val="006749A7"/>
    <w:rsid w:val="006847B5"/>
    <w:rsid w:val="00713CDA"/>
    <w:rsid w:val="00746831"/>
    <w:rsid w:val="00800A90"/>
    <w:rsid w:val="0086188D"/>
    <w:rsid w:val="009910DD"/>
    <w:rsid w:val="00A21E65"/>
    <w:rsid w:val="00C15C94"/>
    <w:rsid w:val="00D9060D"/>
    <w:rsid w:val="00DB365C"/>
    <w:rsid w:val="00DF29CE"/>
    <w:rsid w:val="00E47B36"/>
    <w:rsid w:val="00E56EAA"/>
    <w:rsid w:val="00EC297C"/>
    <w:rsid w:val="00EF44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55 Roman" w:eastAsiaTheme="minorHAnsi" w:hAnsi="Frutiger 55 Roman" w:cs="Times New Roman"/>
        <w:sz w:val="22"/>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32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32E5"/>
    <w:pPr>
      <w:spacing w:before="100" w:beforeAutospacing="1" w:after="100" w:afterAutospacing="1" w:line="240" w:lineRule="auto"/>
    </w:pPr>
    <w:rPr>
      <w:rFonts w:ascii="Times New Roman" w:eastAsia="Times New Roman" w:hAnsi="Times New Roman"/>
      <w:sz w:val="24"/>
      <w:lang w:eastAsia="de-DE"/>
    </w:rPr>
  </w:style>
  <w:style w:type="paragraph" w:styleId="Kopfzeile">
    <w:name w:val="header"/>
    <w:basedOn w:val="Standard"/>
    <w:link w:val="KopfzeileZchn"/>
    <w:uiPriority w:val="99"/>
    <w:semiHidden/>
    <w:unhideWhenUsed/>
    <w:rsid w:val="00530C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30C68"/>
  </w:style>
  <w:style w:type="paragraph" w:styleId="Fuzeile">
    <w:name w:val="footer"/>
    <w:basedOn w:val="Standard"/>
    <w:link w:val="FuzeileZchn"/>
    <w:uiPriority w:val="99"/>
    <w:unhideWhenUsed/>
    <w:rsid w:val="00530C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0C68"/>
  </w:style>
  <w:style w:type="character" w:styleId="Hyperlink">
    <w:name w:val="Hyperlink"/>
    <w:uiPriority w:val="99"/>
    <w:unhideWhenUsed/>
    <w:rsid w:val="00E47B36"/>
    <w:rPr>
      <w:color w:val="0000FF"/>
      <w:u w:val="single"/>
    </w:rPr>
  </w:style>
  <w:style w:type="paragraph" w:customStyle="1" w:styleId="Standa2">
    <w:name w:val="Standa2"/>
    <w:rsid w:val="00E47B36"/>
    <w:pPr>
      <w:spacing w:after="0" w:line="240" w:lineRule="auto"/>
    </w:pPr>
    <w:rPr>
      <w:rFonts w:ascii="Times New Roman" w:eastAsia="Times New Roman" w:hAnsi="Times New Roman"/>
      <w:sz w:val="24"/>
      <w:lang w:eastAsia="de-DE" w:bidi="de-DE"/>
    </w:rPr>
  </w:style>
  <w:style w:type="character" w:customStyle="1" w:styleId="zitat">
    <w:name w:val="zitat"/>
    <w:basedOn w:val="Absatz-Standardschriftart"/>
    <w:uiPriority w:val="99"/>
    <w:rsid w:val="00E47B36"/>
    <w:rPr>
      <w:rFonts w:cs="Times New Roman"/>
    </w:rPr>
  </w:style>
  <w:style w:type="paragraph" w:styleId="Sprechblasentext">
    <w:name w:val="Balloon Text"/>
    <w:basedOn w:val="Standard"/>
    <w:link w:val="SprechblasentextZchn"/>
    <w:uiPriority w:val="99"/>
    <w:semiHidden/>
    <w:unhideWhenUsed/>
    <w:rsid w:val="006847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47B5"/>
    <w:rPr>
      <w:rFonts w:ascii="Tahoma" w:hAnsi="Tahoma" w:cs="Tahoma"/>
      <w:sz w:val="16"/>
      <w:szCs w:val="16"/>
    </w:rPr>
  </w:style>
  <w:style w:type="character" w:styleId="BesuchterHyperlink">
    <w:name w:val="FollowedHyperlink"/>
    <w:basedOn w:val="Absatz-Standardschriftart"/>
    <w:uiPriority w:val="99"/>
    <w:semiHidden/>
    <w:unhideWhenUsed/>
    <w:rsid w:val="006847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55 Roman" w:eastAsiaTheme="minorHAnsi" w:hAnsi="Frutiger 55 Roman" w:cs="Times New Roman"/>
        <w:sz w:val="22"/>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32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32E5"/>
    <w:pPr>
      <w:spacing w:before="100" w:beforeAutospacing="1" w:after="100" w:afterAutospacing="1" w:line="240" w:lineRule="auto"/>
    </w:pPr>
    <w:rPr>
      <w:rFonts w:ascii="Times New Roman" w:eastAsia="Times New Roman" w:hAnsi="Times New Roman"/>
      <w:sz w:val="24"/>
      <w:lang w:eastAsia="de-DE"/>
    </w:rPr>
  </w:style>
  <w:style w:type="paragraph" w:styleId="Kopfzeile">
    <w:name w:val="header"/>
    <w:basedOn w:val="Standard"/>
    <w:link w:val="KopfzeileZchn"/>
    <w:uiPriority w:val="99"/>
    <w:semiHidden/>
    <w:unhideWhenUsed/>
    <w:rsid w:val="00530C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30C68"/>
  </w:style>
  <w:style w:type="paragraph" w:styleId="Fuzeile">
    <w:name w:val="footer"/>
    <w:basedOn w:val="Standard"/>
    <w:link w:val="FuzeileZchn"/>
    <w:uiPriority w:val="99"/>
    <w:unhideWhenUsed/>
    <w:rsid w:val="00530C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0C68"/>
  </w:style>
  <w:style w:type="character" w:styleId="Hyperlink">
    <w:name w:val="Hyperlink"/>
    <w:uiPriority w:val="99"/>
    <w:unhideWhenUsed/>
    <w:rsid w:val="00E47B36"/>
    <w:rPr>
      <w:color w:val="0000FF"/>
      <w:u w:val="single"/>
    </w:rPr>
  </w:style>
  <w:style w:type="paragraph" w:customStyle="1" w:styleId="Standa2">
    <w:name w:val="Standa2"/>
    <w:rsid w:val="00E47B36"/>
    <w:pPr>
      <w:spacing w:after="0" w:line="240" w:lineRule="auto"/>
    </w:pPr>
    <w:rPr>
      <w:rFonts w:ascii="Times New Roman" w:eastAsia="Times New Roman" w:hAnsi="Times New Roman"/>
      <w:sz w:val="24"/>
      <w:lang w:eastAsia="de-DE" w:bidi="de-DE"/>
    </w:rPr>
  </w:style>
  <w:style w:type="character" w:customStyle="1" w:styleId="zitat">
    <w:name w:val="zitat"/>
    <w:basedOn w:val="Absatz-Standardschriftart"/>
    <w:uiPriority w:val="99"/>
    <w:rsid w:val="00E47B36"/>
    <w:rPr>
      <w:rFonts w:cs="Times New Roman"/>
    </w:rPr>
  </w:style>
  <w:style w:type="paragraph" w:styleId="Sprechblasentext">
    <w:name w:val="Balloon Text"/>
    <w:basedOn w:val="Standard"/>
    <w:link w:val="SprechblasentextZchn"/>
    <w:uiPriority w:val="99"/>
    <w:semiHidden/>
    <w:unhideWhenUsed/>
    <w:rsid w:val="006847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47B5"/>
    <w:rPr>
      <w:rFonts w:ascii="Tahoma" w:hAnsi="Tahoma" w:cs="Tahoma"/>
      <w:sz w:val="16"/>
      <w:szCs w:val="16"/>
    </w:rPr>
  </w:style>
  <w:style w:type="character" w:styleId="BesuchterHyperlink">
    <w:name w:val="FollowedHyperlink"/>
    <w:basedOn w:val="Absatz-Standardschriftart"/>
    <w:uiPriority w:val="99"/>
    <w:semiHidden/>
    <w:unhideWhenUsed/>
    <w:rsid w:val="00684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gg-gemeinschaftsgraeber.de/" TargetMode="External"/><Relationship Id="rId1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rabpflege.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4302</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ZVG</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Beilfuss</dc:creator>
  <cp:lastModifiedBy>Andreas Mäsing</cp:lastModifiedBy>
  <cp:revision>2</cp:revision>
  <cp:lastPrinted>2016-09-08T10:39:00Z</cp:lastPrinted>
  <dcterms:created xsi:type="dcterms:W3CDTF">2016-09-08T10:53:00Z</dcterms:created>
  <dcterms:modified xsi:type="dcterms:W3CDTF">2016-09-08T10:53:00Z</dcterms:modified>
</cp:coreProperties>
</file>